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58"/>
        <w:gridCol w:w="5670"/>
        <w:gridCol w:w="180"/>
        <w:gridCol w:w="180"/>
      </w:tblGrid>
      <w:tr w:rsidR="00A52DA4" w:rsidRPr="007D1B52" w:rsidTr="00942792">
        <w:trPr>
          <w:gridAfter w:val="1"/>
          <w:wAfter w:w="180" w:type="dxa"/>
          <w:trHeight w:val="112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7D1B52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ANEXO B</w:t>
            </w:r>
          </w:p>
          <w:p w:rsidR="00A52DA4" w:rsidRPr="007D1B52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FICHA DE LA PROPUESTA CREATIVA</w:t>
            </w:r>
          </w:p>
          <w:p w:rsidR="00A52DA4" w:rsidRPr="007D1B52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“</w:t>
            </w:r>
            <w:r w:rsidRPr="007D1B52">
              <w:rPr>
                <w:rFonts w:ascii="Arial" w:eastAsia="Arial" w:hAnsi="Arial" w:cs="Arial"/>
                <w:b/>
                <w:smallCaps/>
                <w:color w:val="000000"/>
              </w:rPr>
              <w:t>Beca de creación y producción de serie de microprogramas para televisión dirigida a audiencia infantil entre los 3 y los 12 años</w:t>
            </w:r>
            <w:r w:rsidRPr="007D1B52">
              <w:rPr>
                <w:rFonts w:ascii="Arial" w:eastAsia="Arial" w:hAnsi="Arial" w:cs="Arial"/>
                <w:b/>
                <w:color w:val="000000"/>
              </w:rPr>
              <w:t>”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7D1B52" w:rsidRDefault="00A52DA4" w:rsidP="00942792">
            <w:pPr>
              <w:rPr>
                <w:rFonts w:ascii="Arial" w:hAnsi="Arial" w:cs="Arial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Nombre del proponente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Título del proyecto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Género y formato televisivo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(Marque varias opciones según las características de su proyecto)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gridAfter w:val="1"/>
          <w:wAfter w:w="180" w:type="dxa"/>
          <w:trHeight w:val="121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Género y/o formato: </w:t>
            </w:r>
          </w:p>
          <w:p w:rsidR="00A52DA4" w:rsidRPr="00F5784D" w:rsidRDefault="00A52DA4" w:rsidP="00A52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Documental</w:t>
            </w:r>
          </w:p>
          <w:p w:rsidR="00A52DA4" w:rsidRPr="00F5784D" w:rsidRDefault="00A52DA4" w:rsidP="00A52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Informativo</w:t>
            </w:r>
          </w:p>
          <w:p w:rsidR="00A52DA4" w:rsidRPr="00F5784D" w:rsidRDefault="00A52DA4" w:rsidP="00A52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Concurso</w:t>
            </w:r>
          </w:p>
          <w:p w:rsidR="00A52DA4" w:rsidRPr="00F5784D" w:rsidRDefault="00A52DA4" w:rsidP="00A52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F5784D">
              <w:rPr>
                <w:rFonts w:ascii="Arial" w:eastAsia="Arial" w:hAnsi="Arial" w:cs="Arial"/>
                <w:i/>
                <w:color w:val="000000"/>
                <w:sz w:val="18"/>
              </w:rPr>
              <w:t>Reality</w:t>
            </w:r>
            <w:proofErr w:type="spellEnd"/>
            <w:r w:rsidRPr="00F5784D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8"/>
              </w:rPr>
            </w:pPr>
          </w:p>
          <w:p w:rsidR="00A52DA4" w:rsidRPr="00F5784D" w:rsidRDefault="00A52DA4" w:rsidP="00A52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Magazín</w:t>
            </w:r>
          </w:p>
          <w:p w:rsidR="00A52DA4" w:rsidRPr="00F5784D" w:rsidRDefault="00A52DA4" w:rsidP="00A52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Noticiero</w:t>
            </w:r>
          </w:p>
          <w:p w:rsidR="00A52DA4" w:rsidRPr="00F5784D" w:rsidRDefault="00A52DA4" w:rsidP="00A52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Crónica</w:t>
            </w:r>
          </w:p>
          <w:p w:rsidR="00A52DA4" w:rsidRPr="00F5784D" w:rsidRDefault="00A52DA4" w:rsidP="00A52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sz w:val="18"/>
              </w:rPr>
            </w:pPr>
            <w:r w:rsidRPr="00F5784D">
              <w:rPr>
                <w:rFonts w:ascii="Arial" w:eastAsia="Arial" w:hAnsi="Arial" w:cs="Arial"/>
                <w:color w:val="000000"/>
                <w:sz w:val="18"/>
              </w:rPr>
              <w:t>Otro, especifique cuál ____________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244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237" w:type="dxa"/>
            </w:tcMar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Describa el formato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tres [3] líneas describa su formato televisivo, de acuerdo con el estímulo por el cual participa)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Número de capítulos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Duración de cada capítulo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56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Público objetivo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¿A quién está dirigida la serie?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seis [6] líneas indique el grupo etario y descríbalo)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Tema de la serie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 xml:space="preserve"> (Máximo una [1] línea)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Objetivo de la serie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tres [3] líneas exponga el propósito de la serie)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Idea central de la serie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seis [6] líneas, describa de manera clara y concisa de qué se trata la serie propuesta ¿qué se va a contar?)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Sinopsis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(Elabore un [1] párrafo claro y preciso, de quince [15] líneas aproximadamente, donde amplíe la idea central, evidenciando qué historia va a contar, cuáles son sus conflictos, quiénes son sus personajes y cómo se transforman)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203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¿Qué obtendrán los niños cuando vean esta serie?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seis [6] líneas, describa lo que pretende con su proyecto en relación con el público al que se dirige, cómo cautivará a los niños, cuál es el resultado esperado en cuanto a las emociones o percepciones que busca en el televidente)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81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¿Cómo se fomentará la participación de los niños?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quince [15] líneas describa mediante qué estrategias narrativas motivará la participación de los niños que intervengan en la serie)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40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¿Por qué es importante que se produzca esta serie?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treinta [30] líneas explique la importancia y el valor de su proyecto)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¿Cómo se desarrolla el contenido en la pantalla?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cincuenta [50] líneas explique los elementos que hacen parte de la estructura narrativa de la serie, las características del formato, el punto de vista y el enfoque)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¿Audiovisualmente, cómo será la serie?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treinta [30] líneas exponga la propuesta estética, evidenciada en la fotografía, el sonido, el montaje)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¿Cuáles han sido los avances frente a la investigación?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 xml:space="preserve"> (¿Qué tan desarrollada se encuentra la investigación? Enuncie las principales fuentes de investigación, el marco teórico [desde qué orilla se para, apuesta teórica], las metodologías empleadas y los hallazgos para cada uno de los siguientes elementos. En aproximadamente treinta [30] líneas para cada uno)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1. Temática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8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2. Referencias audiovisuales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(antecedentes en relación con esta propuesta en particular)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3. Receptividad que tiene esta propuesta por parte de los niños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Sinopsis de los primeros cinco (5) capítulos 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>(En aproximadamente seis [6] líneas cada una)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Capítulo 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Capítulo 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Capítulo 3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>Capítulo 4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37" w:type="dxa"/>
            </w:tcMar>
            <w:vAlign w:val="center"/>
          </w:tcPr>
          <w:p w:rsidR="00A52DA4" w:rsidRPr="00F5784D" w:rsidRDefault="00A52DA4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Relacione la URL de </w:t>
            </w:r>
            <w:r w:rsidRPr="00F5784D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YouTube</w:t>
            </w:r>
            <w:r w:rsidRPr="00F578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donde está alojado el contenido y la clave de acceso.</w:t>
            </w:r>
            <w:r w:rsidRPr="00F5784D">
              <w:rPr>
                <w:rFonts w:ascii="Arial" w:eastAsia="Arial" w:hAnsi="Arial" w:cs="Arial"/>
                <w:color w:val="000000"/>
                <w:sz w:val="18"/>
              </w:rPr>
              <w:t xml:space="preserve"> Recuerde que el video debe estar activo en todo el proceso de evaluación de la propuesta, incluso hasta el momento de la publicación de los ganadores.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  <w:tr w:rsidR="00A52DA4" w:rsidRPr="00F5784D" w:rsidTr="00942792">
        <w:trPr>
          <w:trHeight w:val="1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DA4" w:rsidRPr="00F5784D" w:rsidRDefault="00A52DA4" w:rsidP="00942792">
            <w:pPr>
              <w:rPr>
                <w:rFonts w:ascii="Arial" w:hAnsi="Arial" w:cs="Arial"/>
                <w:sz w:val="18"/>
              </w:rPr>
            </w:pPr>
          </w:p>
        </w:tc>
      </w:tr>
    </w:tbl>
    <w:p w:rsidR="00A52DA4" w:rsidRPr="007D1B52" w:rsidRDefault="00A52DA4" w:rsidP="00A52DA4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Arial" w:eastAsia="Arial" w:hAnsi="Arial" w:cs="Arial"/>
          <w:color w:val="000000"/>
        </w:rPr>
      </w:pPr>
    </w:p>
    <w:p w:rsidR="00A52DA4" w:rsidRPr="007D1B52" w:rsidRDefault="00A52DA4" w:rsidP="00A52DA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color w:val="000000"/>
        </w:rPr>
      </w:pPr>
    </w:p>
    <w:p w:rsidR="00A52DA4" w:rsidRPr="007D1B52" w:rsidRDefault="00A52DA4" w:rsidP="00A52D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55D22" w:rsidRDefault="00B55D22">
      <w:bookmarkStart w:id="0" w:name="_GoBack"/>
      <w:bookmarkEnd w:id="0"/>
    </w:p>
    <w:sectPr w:rsidR="00B5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129C"/>
    <w:multiLevelType w:val="multilevel"/>
    <w:tmpl w:val="3A16E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abstractNum w:abstractNumId="1" w15:restartNumberingAfterBreak="0">
    <w:nsid w:val="4F3B5417"/>
    <w:multiLevelType w:val="multilevel"/>
    <w:tmpl w:val="7B4ED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4"/>
    <w:rsid w:val="00A52DA4"/>
    <w:rsid w:val="00B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A16113-1970-4208-8797-4A1DB4F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ae9388c0-b1e2-40ea-b6a8-c51c7913cbd2">H7EN5MXTHQNV-662-1954</_dlc_DocId>
    <_dlc_DocIdUrl xmlns="ae9388c0-b1e2-40ea-b6a8-c51c7913cbd2">
      <Url>https://mng.mincultura.gov.co/prensa/noticias/_layouts/15/DocIdRedir.aspx?ID=H7EN5MXTHQNV-662-1954</Url>
      <Description>H7EN5MXTHQNV-662-1954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CB3C-4810-4A7A-A8D2-BB828F8D2CC7}"/>
</file>

<file path=customXml/itemProps2.xml><?xml version="1.0" encoding="utf-8"?>
<ds:datastoreItem xmlns:ds="http://schemas.openxmlformats.org/officeDocument/2006/customXml" ds:itemID="{C38C43AD-BB9F-4AD2-9F84-C4364655D3DC}"/>
</file>

<file path=customXml/itemProps3.xml><?xml version="1.0" encoding="utf-8"?>
<ds:datastoreItem xmlns:ds="http://schemas.openxmlformats.org/officeDocument/2006/customXml" ds:itemID="{B8369085-DF83-4F6B-AFAA-78A3A5C0689A}"/>
</file>

<file path=customXml/itemProps4.xml><?xml version="1.0" encoding="utf-8"?>
<ds:datastoreItem xmlns:ds="http://schemas.openxmlformats.org/officeDocument/2006/customXml" ds:itemID="{957F30A7-320C-40B5-993B-9BEB8FB36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MINCULTURA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Ramirez Hernandez</dc:creator>
  <cp:keywords/>
  <dc:description/>
  <cp:lastModifiedBy>Ricardo Ramirez Hernandez</cp:lastModifiedBy>
  <cp:revision>1</cp:revision>
  <dcterms:created xsi:type="dcterms:W3CDTF">2019-04-23T19:39:00Z</dcterms:created>
  <dcterms:modified xsi:type="dcterms:W3CDTF">2019-04-23T19:40:00Z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dacd843a-eb6d-4f73-80fb-22a3b1ad3d58</vt:lpwstr>
  </property>
  <property fmtid="{D5CDD505-2E9C-101B-9397-08002B2CF9AE}" pid="3" name="ContentTypeId">
    <vt:lpwstr>0x010100FDA341872286834AB0D54B93028EBD96</vt:lpwstr>
  </property>
</Properties>
</file>