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2F" w:rsidRPr="008E3AB2" w:rsidRDefault="003418E6" w:rsidP="00DC2DAD">
      <w:pPr>
        <w:rPr>
          <w:rFonts w:ascii="Arial" w:hAnsi="Arial" w:cs="Arial"/>
          <w:color w:val="800000"/>
        </w:rPr>
      </w:pPr>
      <w:bookmarkStart w:id="0" w:name="_Hlk15046796"/>
      <w:r w:rsidRPr="008E3AB2">
        <w:rPr>
          <w:rFonts w:ascii="Arial" w:hAnsi="Arial" w:cs="Arial"/>
          <w:noProof/>
          <w:lang w:eastAsia="es-CO"/>
        </w:rPr>
        <w:drawing>
          <wp:anchor distT="114300" distB="114300" distL="114300" distR="114300" simplePos="0" relativeHeight="251657216" behindDoc="0" locked="0" layoutInCell="1" hidden="0" allowOverlap="1" wp14:anchorId="7BCA8941" wp14:editId="24006B37">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8E3AB2" w:rsidRDefault="00F9572F" w:rsidP="00DC2DAD">
      <w:pPr>
        <w:rPr>
          <w:rFonts w:ascii="Arial" w:hAnsi="Arial" w:cs="Arial"/>
          <w:color w:val="800000"/>
        </w:rPr>
      </w:pPr>
    </w:p>
    <w:p w:rsidR="00F9572F" w:rsidRDefault="00F9572F" w:rsidP="00DC2DAD">
      <w:pPr>
        <w:rPr>
          <w:rFonts w:ascii="Arial" w:hAnsi="Arial" w:cs="Arial"/>
          <w:color w:val="800000"/>
        </w:rPr>
      </w:pPr>
    </w:p>
    <w:p w:rsidR="008E3AB2" w:rsidRDefault="008E3AB2" w:rsidP="00DC2DAD">
      <w:pPr>
        <w:rPr>
          <w:rFonts w:ascii="Arial" w:hAnsi="Arial" w:cs="Arial"/>
          <w:color w:val="800000"/>
        </w:rPr>
      </w:pPr>
    </w:p>
    <w:p w:rsidR="00104DA0" w:rsidRPr="008E3AB2" w:rsidRDefault="00CE1A5D" w:rsidP="00DC2DAD">
      <w:pPr>
        <w:rPr>
          <w:rFonts w:ascii="Arial" w:hAnsi="Arial" w:cs="Arial"/>
          <w:color w:val="800000"/>
        </w:rPr>
      </w:pPr>
      <w:r w:rsidRPr="008E3AB2">
        <w:rPr>
          <w:rFonts w:ascii="Arial" w:hAnsi="Arial" w:cs="Arial"/>
          <w:color w:val="800000"/>
        </w:rPr>
        <w:t>________________________________________________________</w:t>
      </w:r>
    </w:p>
    <w:p w:rsidR="00C16AB6" w:rsidRPr="008E3AB2" w:rsidRDefault="003D09BC" w:rsidP="00DC2DAD">
      <w:pPr>
        <w:rPr>
          <w:rFonts w:ascii="Arial" w:hAnsi="Arial" w:cs="Arial"/>
          <w:color w:val="800000"/>
          <w:sz w:val="48"/>
          <w:szCs w:val="48"/>
        </w:rPr>
      </w:pPr>
      <w:r w:rsidRPr="008E3AB2">
        <w:rPr>
          <w:rFonts w:ascii="Arial" w:hAnsi="Arial" w:cs="Arial"/>
          <w:color w:val="800000"/>
          <w:sz w:val="48"/>
          <w:szCs w:val="48"/>
        </w:rPr>
        <w:t>Claqueta</w:t>
      </w:r>
      <w:r w:rsidR="00393159" w:rsidRPr="008E3AB2">
        <w:rPr>
          <w:rFonts w:ascii="Arial" w:hAnsi="Arial" w:cs="Arial"/>
          <w:color w:val="800000"/>
          <w:sz w:val="48"/>
          <w:szCs w:val="48"/>
        </w:rPr>
        <w:t xml:space="preserve"> </w:t>
      </w:r>
      <w:r w:rsidRPr="008E3AB2">
        <w:rPr>
          <w:rFonts w:ascii="Arial" w:hAnsi="Arial" w:cs="Arial"/>
          <w:color w:val="800000"/>
          <w:sz w:val="48"/>
          <w:szCs w:val="48"/>
        </w:rPr>
        <w:t>/</w:t>
      </w:r>
      <w:r w:rsidR="00393159" w:rsidRPr="008E3AB2">
        <w:rPr>
          <w:rFonts w:ascii="Arial" w:hAnsi="Arial" w:cs="Arial"/>
          <w:color w:val="800000"/>
          <w:sz w:val="48"/>
          <w:szCs w:val="48"/>
        </w:rPr>
        <w:t xml:space="preserve"> </w:t>
      </w:r>
      <w:r w:rsidRPr="008E3AB2">
        <w:rPr>
          <w:rFonts w:ascii="Arial" w:hAnsi="Arial" w:cs="Arial"/>
          <w:color w:val="800000"/>
          <w:sz w:val="48"/>
          <w:szCs w:val="48"/>
        </w:rPr>
        <w:t>toma</w:t>
      </w:r>
      <w:r w:rsidR="00393159" w:rsidRPr="008E3AB2">
        <w:rPr>
          <w:rFonts w:ascii="Arial" w:hAnsi="Arial" w:cs="Arial"/>
          <w:color w:val="800000"/>
          <w:sz w:val="48"/>
          <w:szCs w:val="48"/>
        </w:rPr>
        <w:t xml:space="preserve"> </w:t>
      </w:r>
      <w:r w:rsidR="00737DD5" w:rsidRPr="008E3AB2">
        <w:rPr>
          <w:rFonts w:ascii="Arial" w:hAnsi="Arial" w:cs="Arial"/>
          <w:color w:val="800000"/>
          <w:sz w:val="48"/>
          <w:szCs w:val="48"/>
        </w:rPr>
        <w:t>9</w:t>
      </w:r>
      <w:r w:rsidR="00184DF0" w:rsidRPr="008E3AB2">
        <w:rPr>
          <w:rFonts w:ascii="Arial" w:hAnsi="Arial" w:cs="Arial"/>
          <w:color w:val="800000"/>
          <w:sz w:val="48"/>
          <w:szCs w:val="48"/>
        </w:rPr>
        <w:t>2</w:t>
      </w:r>
      <w:r w:rsidR="008E3AB2" w:rsidRPr="008E3AB2">
        <w:rPr>
          <w:rFonts w:ascii="Arial" w:hAnsi="Arial" w:cs="Arial"/>
          <w:color w:val="800000"/>
          <w:sz w:val="48"/>
          <w:szCs w:val="48"/>
        </w:rPr>
        <w:t>1</w:t>
      </w:r>
    </w:p>
    <w:p w:rsidR="006F2DD9" w:rsidRPr="008E3AB2" w:rsidRDefault="003D09BC" w:rsidP="00DC2DAD">
      <w:pPr>
        <w:rPr>
          <w:rFonts w:ascii="Arial" w:hAnsi="Arial" w:cs="Arial"/>
        </w:rPr>
      </w:pPr>
      <w:r w:rsidRPr="008E3AB2">
        <w:rPr>
          <w:rFonts w:ascii="Arial" w:hAnsi="Arial" w:cs="Arial"/>
        </w:rPr>
        <w:t>Boletín</w:t>
      </w:r>
      <w:r w:rsidR="00393159" w:rsidRPr="008E3AB2">
        <w:rPr>
          <w:rFonts w:ascii="Arial" w:hAnsi="Arial" w:cs="Arial"/>
        </w:rPr>
        <w:t xml:space="preserve"> </w:t>
      </w:r>
      <w:r w:rsidRPr="008E3AB2">
        <w:rPr>
          <w:rFonts w:ascii="Arial" w:hAnsi="Arial" w:cs="Arial"/>
        </w:rPr>
        <w:t>electrónico</w:t>
      </w:r>
      <w:r w:rsidR="00393159" w:rsidRPr="008E3AB2">
        <w:rPr>
          <w:rFonts w:ascii="Arial" w:hAnsi="Arial" w:cs="Arial"/>
        </w:rPr>
        <w:t xml:space="preserve"> </w:t>
      </w:r>
      <w:r w:rsidRPr="008E3AB2">
        <w:rPr>
          <w:rFonts w:ascii="Arial" w:hAnsi="Arial" w:cs="Arial"/>
        </w:rPr>
        <w:t>semanal</w:t>
      </w:r>
      <w:r w:rsidR="00393159" w:rsidRPr="008E3AB2">
        <w:rPr>
          <w:rFonts w:ascii="Arial" w:hAnsi="Arial" w:cs="Arial"/>
        </w:rPr>
        <w:t xml:space="preserve"> </w:t>
      </w:r>
      <w:r w:rsidRPr="008E3AB2">
        <w:rPr>
          <w:rFonts w:ascii="Arial" w:hAnsi="Arial" w:cs="Arial"/>
        </w:rPr>
        <w:t>para</w:t>
      </w:r>
      <w:r w:rsidR="00393159" w:rsidRPr="008E3AB2">
        <w:rPr>
          <w:rFonts w:ascii="Arial" w:hAnsi="Arial" w:cs="Arial"/>
        </w:rPr>
        <w:t xml:space="preserve"> </w:t>
      </w:r>
      <w:r w:rsidRPr="008E3AB2">
        <w:rPr>
          <w:rFonts w:ascii="Arial" w:hAnsi="Arial" w:cs="Arial"/>
        </w:rPr>
        <w:t>el</w:t>
      </w:r>
      <w:r w:rsidR="00393159" w:rsidRPr="008E3AB2">
        <w:rPr>
          <w:rFonts w:ascii="Arial" w:hAnsi="Arial" w:cs="Arial"/>
        </w:rPr>
        <w:t xml:space="preserve"> </w:t>
      </w:r>
      <w:r w:rsidRPr="008E3AB2">
        <w:rPr>
          <w:rFonts w:ascii="Arial" w:hAnsi="Arial" w:cs="Arial"/>
        </w:rPr>
        <w:t>sector</w:t>
      </w:r>
      <w:r w:rsidR="00393159" w:rsidRPr="008E3AB2">
        <w:rPr>
          <w:rFonts w:ascii="Arial" w:hAnsi="Arial" w:cs="Arial"/>
        </w:rPr>
        <w:t xml:space="preserve"> </w:t>
      </w:r>
      <w:r w:rsidRPr="008E3AB2">
        <w:rPr>
          <w:rFonts w:ascii="Arial" w:hAnsi="Arial" w:cs="Arial"/>
        </w:rPr>
        <w:t>cinematográfico,</w:t>
      </w:r>
      <w:r w:rsidR="00393159" w:rsidRPr="008E3AB2">
        <w:rPr>
          <w:rFonts w:ascii="Arial" w:hAnsi="Arial" w:cs="Arial"/>
        </w:rPr>
        <w:t xml:space="preserve"> </w:t>
      </w:r>
      <w:r w:rsidR="008E3AB2" w:rsidRPr="008E3AB2">
        <w:rPr>
          <w:rFonts w:ascii="Arial" w:hAnsi="Arial" w:cs="Arial"/>
          <w:b/>
        </w:rPr>
        <w:t>30</w:t>
      </w:r>
      <w:r w:rsidR="00413D01" w:rsidRPr="008E3AB2">
        <w:rPr>
          <w:rFonts w:ascii="Arial" w:hAnsi="Arial" w:cs="Arial"/>
          <w:b/>
        </w:rPr>
        <w:t xml:space="preserve"> </w:t>
      </w:r>
      <w:r w:rsidR="00F11B17" w:rsidRPr="008E3AB2">
        <w:rPr>
          <w:rFonts w:ascii="Arial" w:hAnsi="Arial" w:cs="Arial"/>
          <w:b/>
        </w:rPr>
        <w:t xml:space="preserve">de </w:t>
      </w:r>
      <w:r w:rsidR="000D4853" w:rsidRPr="008E3AB2">
        <w:rPr>
          <w:rFonts w:ascii="Arial" w:hAnsi="Arial" w:cs="Arial"/>
          <w:b/>
        </w:rPr>
        <w:t>abril d</w:t>
      </w:r>
      <w:r w:rsidR="00286180" w:rsidRPr="008E3AB2">
        <w:rPr>
          <w:rFonts w:ascii="Arial" w:hAnsi="Arial" w:cs="Arial"/>
          <w:b/>
          <w:bCs/>
        </w:rPr>
        <w:t>e</w:t>
      </w:r>
      <w:r w:rsidR="00393159" w:rsidRPr="008E3AB2">
        <w:rPr>
          <w:rFonts w:ascii="Arial" w:hAnsi="Arial" w:cs="Arial"/>
          <w:b/>
          <w:bCs/>
        </w:rPr>
        <w:t xml:space="preserve"> </w:t>
      </w:r>
      <w:r w:rsidRPr="008E3AB2">
        <w:rPr>
          <w:rFonts w:ascii="Arial" w:hAnsi="Arial" w:cs="Arial"/>
          <w:b/>
          <w:bCs/>
        </w:rPr>
        <w:t>20</w:t>
      </w:r>
      <w:r w:rsidR="00305F36" w:rsidRPr="008E3AB2">
        <w:rPr>
          <w:rFonts w:ascii="Arial" w:hAnsi="Arial" w:cs="Arial"/>
          <w:b/>
          <w:bCs/>
        </w:rPr>
        <w:t>20</w:t>
      </w:r>
      <w:r w:rsidRPr="008E3AB2">
        <w:rPr>
          <w:rFonts w:ascii="Arial" w:hAnsi="Arial" w:cs="Arial"/>
        </w:rPr>
        <w:br/>
        <w:t>Ministerio</w:t>
      </w:r>
      <w:r w:rsidR="00393159" w:rsidRPr="008E3AB2">
        <w:rPr>
          <w:rFonts w:ascii="Arial" w:hAnsi="Arial" w:cs="Arial"/>
        </w:rPr>
        <w:t xml:space="preserve"> </w:t>
      </w:r>
      <w:r w:rsidRPr="008E3AB2">
        <w:rPr>
          <w:rFonts w:ascii="Arial" w:hAnsi="Arial" w:cs="Arial"/>
        </w:rPr>
        <w:t>de</w:t>
      </w:r>
      <w:r w:rsidR="00393159" w:rsidRPr="008E3AB2">
        <w:rPr>
          <w:rFonts w:ascii="Arial" w:hAnsi="Arial" w:cs="Arial"/>
        </w:rPr>
        <w:t xml:space="preserve"> </w:t>
      </w:r>
      <w:r w:rsidRPr="008E3AB2">
        <w:rPr>
          <w:rFonts w:ascii="Arial" w:hAnsi="Arial" w:cs="Arial"/>
        </w:rPr>
        <w:t>Cultura</w:t>
      </w:r>
      <w:r w:rsidR="00393159" w:rsidRPr="008E3AB2">
        <w:rPr>
          <w:rFonts w:ascii="Arial" w:hAnsi="Arial" w:cs="Arial"/>
        </w:rPr>
        <w:t xml:space="preserve"> </w:t>
      </w:r>
      <w:r w:rsidRPr="008E3AB2">
        <w:rPr>
          <w:rFonts w:ascii="Arial" w:hAnsi="Arial" w:cs="Arial"/>
        </w:rPr>
        <w:t>de</w:t>
      </w:r>
      <w:r w:rsidR="00393159" w:rsidRPr="008E3AB2">
        <w:rPr>
          <w:rFonts w:ascii="Arial" w:hAnsi="Arial" w:cs="Arial"/>
        </w:rPr>
        <w:t xml:space="preserve"> </w:t>
      </w:r>
      <w:r w:rsidRPr="008E3AB2">
        <w:rPr>
          <w:rFonts w:ascii="Arial" w:hAnsi="Arial" w:cs="Arial"/>
        </w:rPr>
        <w:t>Colombia</w:t>
      </w:r>
      <w:r w:rsidR="00393159" w:rsidRPr="008E3AB2">
        <w:rPr>
          <w:rFonts w:ascii="Arial" w:hAnsi="Arial" w:cs="Arial"/>
        </w:rPr>
        <w:t xml:space="preserve"> </w:t>
      </w:r>
      <w:r w:rsidRPr="008E3AB2">
        <w:rPr>
          <w:rFonts w:ascii="Arial" w:hAnsi="Arial" w:cs="Arial"/>
        </w:rPr>
        <w:t>-</w:t>
      </w:r>
      <w:r w:rsidR="00393159" w:rsidRPr="008E3AB2">
        <w:rPr>
          <w:rFonts w:ascii="Arial" w:hAnsi="Arial" w:cs="Arial"/>
        </w:rPr>
        <w:t xml:space="preserve"> </w:t>
      </w:r>
      <w:r w:rsidRPr="008E3AB2">
        <w:rPr>
          <w:rFonts w:ascii="Arial" w:hAnsi="Arial" w:cs="Arial"/>
        </w:rPr>
        <w:t>Dirección</w:t>
      </w:r>
      <w:r w:rsidR="00393159" w:rsidRPr="008E3AB2">
        <w:rPr>
          <w:rFonts w:ascii="Arial" w:hAnsi="Arial" w:cs="Arial"/>
        </w:rPr>
        <w:t xml:space="preserve"> </w:t>
      </w:r>
      <w:r w:rsidRPr="008E3AB2">
        <w:rPr>
          <w:rFonts w:ascii="Arial" w:hAnsi="Arial" w:cs="Arial"/>
        </w:rPr>
        <w:t>de</w:t>
      </w:r>
      <w:r w:rsidR="00393159" w:rsidRPr="008E3AB2">
        <w:rPr>
          <w:rFonts w:ascii="Arial" w:hAnsi="Arial" w:cs="Arial"/>
        </w:rPr>
        <w:t xml:space="preserve"> </w:t>
      </w:r>
      <w:r w:rsidRPr="008E3AB2">
        <w:rPr>
          <w:rFonts w:ascii="Arial" w:hAnsi="Arial" w:cs="Arial"/>
        </w:rPr>
        <w:t>Cinematografía</w:t>
      </w:r>
    </w:p>
    <w:p w:rsidR="006F2DD9" w:rsidRPr="008E3AB2" w:rsidRDefault="006F2DD9" w:rsidP="00DC2DAD">
      <w:pPr>
        <w:rPr>
          <w:rFonts w:ascii="Arial" w:hAnsi="Arial" w:cs="Arial"/>
        </w:rPr>
      </w:pPr>
    </w:p>
    <w:p w:rsidR="006F2DD9" w:rsidRPr="008E3AB2" w:rsidRDefault="00F31AC5" w:rsidP="00DC2DAD">
      <w:pPr>
        <w:rPr>
          <w:rFonts w:ascii="Arial" w:hAnsi="Arial" w:cs="Arial"/>
        </w:rPr>
      </w:pPr>
      <w:r w:rsidRPr="008E3AB2">
        <w:rPr>
          <w:rFonts w:ascii="Arial" w:hAnsi="Arial" w:cs="Arial"/>
          <w:b/>
        </w:rPr>
        <w:t>Si</w:t>
      </w:r>
      <w:r w:rsidR="00393159" w:rsidRPr="008E3AB2">
        <w:rPr>
          <w:rFonts w:ascii="Arial" w:hAnsi="Arial" w:cs="Arial"/>
          <w:b/>
        </w:rPr>
        <w:t xml:space="preserve"> </w:t>
      </w:r>
      <w:r w:rsidRPr="008E3AB2">
        <w:rPr>
          <w:rFonts w:ascii="Arial" w:hAnsi="Arial" w:cs="Arial"/>
          <w:b/>
        </w:rPr>
        <w:t>desea</w:t>
      </w:r>
      <w:r w:rsidR="00393159" w:rsidRPr="008E3AB2">
        <w:rPr>
          <w:rFonts w:ascii="Arial" w:hAnsi="Arial" w:cs="Arial"/>
          <w:b/>
        </w:rPr>
        <w:t xml:space="preserve"> </w:t>
      </w:r>
      <w:r w:rsidRPr="008E3AB2">
        <w:rPr>
          <w:rFonts w:ascii="Arial" w:hAnsi="Arial" w:cs="Arial"/>
          <w:b/>
        </w:rPr>
        <w:t>comunicarse</w:t>
      </w:r>
      <w:r w:rsidR="00393159" w:rsidRPr="008E3AB2">
        <w:rPr>
          <w:rFonts w:ascii="Arial" w:hAnsi="Arial" w:cs="Arial"/>
          <w:b/>
        </w:rPr>
        <w:t xml:space="preserve"> </w:t>
      </w:r>
      <w:r w:rsidRPr="008E3AB2">
        <w:rPr>
          <w:rFonts w:ascii="Arial" w:hAnsi="Arial" w:cs="Arial"/>
          <w:b/>
        </w:rPr>
        <w:t>con</w:t>
      </w:r>
      <w:r w:rsidR="00393159" w:rsidRPr="008E3AB2">
        <w:rPr>
          <w:rFonts w:ascii="Arial" w:hAnsi="Arial" w:cs="Arial"/>
          <w:b/>
        </w:rPr>
        <w:t xml:space="preserve"> </w:t>
      </w:r>
      <w:r w:rsidRPr="008E3AB2">
        <w:rPr>
          <w:rFonts w:ascii="Arial" w:hAnsi="Arial" w:cs="Arial"/>
          <w:b/>
        </w:rPr>
        <w:t>el</w:t>
      </w:r>
      <w:r w:rsidR="00393159" w:rsidRPr="008E3AB2">
        <w:rPr>
          <w:rFonts w:ascii="Arial" w:hAnsi="Arial" w:cs="Arial"/>
          <w:b/>
        </w:rPr>
        <w:t xml:space="preserve"> </w:t>
      </w:r>
      <w:r w:rsidRPr="008E3AB2">
        <w:rPr>
          <w:rFonts w:ascii="Arial" w:hAnsi="Arial" w:cs="Arial"/>
          <w:b/>
        </w:rPr>
        <w:t>Boletín</w:t>
      </w:r>
      <w:r w:rsidR="00393159" w:rsidRPr="008E3AB2">
        <w:rPr>
          <w:rFonts w:ascii="Arial" w:hAnsi="Arial" w:cs="Arial"/>
          <w:b/>
        </w:rPr>
        <w:t xml:space="preserve"> </w:t>
      </w:r>
      <w:r w:rsidRPr="008E3AB2">
        <w:rPr>
          <w:rFonts w:ascii="Arial" w:hAnsi="Arial" w:cs="Arial"/>
          <w:b/>
        </w:rPr>
        <w:t>Claqueta</w:t>
      </w:r>
      <w:r w:rsidR="00393159" w:rsidRPr="008E3AB2">
        <w:rPr>
          <w:rFonts w:ascii="Arial" w:hAnsi="Arial" w:cs="Arial"/>
          <w:b/>
        </w:rPr>
        <w:t xml:space="preserve"> </w:t>
      </w:r>
      <w:r w:rsidRPr="008E3AB2">
        <w:rPr>
          <w:rFonts w:ascii="Arial" w:hAnsi="Arial" w:cs="Arial"/>
          <w:b/>
        </w:rPr>
        <w:t>escriba</w:t>
      </w:r>
      <w:r w:rsidR="00393159" w:rsidRPr="008E3AB2">
        <w:rPr>
          <w:rFonts w:ascii="Arial" w:hAnsi="Arial" w:cs="Arial"/>
          <w:b/>
        </w:rPr>
        <w:t xml:space="preserve"> </w:t>
      </w:r>
      <w:r w:rsidRPr="008E3AB2">
        <w:rPr>
          <w:rFonts w:ascii="Arial" w:hAnsi="Arial" w:cs="Arial"/>
          <w:b/>
        </w:rPr>
        <w:t>a</w:t>
      </w:r>
      <w:r w:rsidR="00393159" w:rsidRPr="008E3AB2">
        <w:rPr>
          <w:rFonts w:ascii="Arial" w:hAnsi="Arial" w:cs="Arial"/>
          <w:b/>
        </w:rPr>
        <w:t xml:space="preserve"> </w:t>
      </w:r>
      <w:r w:rsidRPr="008E3AB2">
        <w:rPr>
          <w:rFonts w:ascii="Arial" w:hAnsi="Arial" w:cs="Arial"/>
          <w:b/>
        </w:rPr>
        <w:t>cine@mincultura.gov.co</w:t>
      </w:r>
      <w:r w:rsidRPr="008E3AB2">
        <w:rPr>
          <w:rFonts w:ascii="Arial" w:hAnsi="Arial" w:cs="Arial"/>
        </w:rPr>
        <w:br/>
      </w:r>
      <w:hyperlink r:id="rId9" w:history="1"/>
      <w:hyperlink r:id="rId10" w:tgtFrame="_blank" w:history="1">
        <w:r w:rsidR="00B30823" w:rsidRPr="008E3AB2">
          <w:rPr>
            <w:rStyle w:val="Hipervnculo"/>
            <w:rFonts w:ascii="Arial" w:hAnsi="Arial" w:cs="Arial"/>
            <w:color w:val="auto"/>
            <w:shd w:val="clear" w:color="auto" w:fill="FFFFFF"/>
            <w:lang w:val="es-ES"/>
          </w:rPr>
          <w:t>Síganos</w:t>
        </w:r>
        <w:r w:rsidR="00393159" w:rsidRPr="008E3AB2">
          <w:rPr>
            <w:rStyle w:val="Hipervnculo"/>
            <w:rFonts w:ascii="Arial" w:hAnsi="Arial" w:cs="Arial"/>
            <w:color w:val="auto"/>
            <w:shd w:val="clear" w:color="auto" w:fill="FFFFFF"/>
            <w:lang w:val="es-ES"/>
          </w:rPr>
          <w:t xml:space="preserve"> </w:t>
        </w:r>
        <w:r w:rsidR="00B30823" w:rsidRPr="008E3AB2">
          <w:rPr>
            <w:rStyle w:val="Hipervnculo"/>
            <w:rFonts w:ascii="Arial" w:hAnsi="Arial" w:cs="Arial"/>
            <w:color w:val="auto"/>
            <w:shd w:val="clear" w:color="auto" w:fill="FFFFFF"/>
            <w:lang w:val="es-ES"/>
          </w:rPr>
          <w:t>en</w:t>
        </w:r>
        <w:r w:rsidR="00393159" w:rsidRPr="008E3AB2">
          <w:rPr>
            <w:rStyle w:val="Hipervnculo"/>
            <w:rFonts w:ascii="Arial" w:hAnsi="Arial" w:cs="Arial"/>
            <w:color w:val="auto"/>
            <w:shd w:val="clear" w:color="auto" w:fill="FFFFFF"/>
            <w:lang w:val="es-ES"/>
          </w:rPr>
          <w:t xml:space="preserve"> </w:t>
        </w:r>
        <w:r w:rsidR="00B30823" w:rsidRPr="008E3AB2">
          <w:rPr>
            <w:rStyle w:val="Hipervnculo"/>
            <w:rFonts w:ascii="Arial" w:hAnsi="Arial" w:cs="Arial"/>
            <w:color w:val="auto"/>
            <w:shd w:val="clear" w:color="auto" w:fill="FFFFFF"/>
            <w:lang w:val="es-ES"/>
          </w:rPr>
          <w:t>twitter:</w:t>
        </w:r>
        <w:r w:rsidR="00393159" w:rsidRPr="008E3AB2">
          <w:rPr>
            <w:rStyle w:val="Hipervnculo"/>
            <w:rFonts w:ascii="Arial" w:hAnsi="Arial" w:cs="Arial"/>
            <w:color w:val="auto"/>
            <w:shd w:val="clear" w:color="auto" w:fill="FFFFFF"/>
            <w:lang w:val="es-ES"/>
          </w:rPr>
          <w:t xml:space="preserve"> </w:t>
        </w:r>
        <w:r w:rsidR="00B30823" w:rsidRPr="008E3AB2">
          <w:rPr>
            <w:rStyle w:val="Hipervnculo"/>
            <w:rFonts w:ascii="Arial" w:hAnsi="Arial" w:cs="Arial"/>
            <w:color w:val="auto"/>
            <w:shd w:val="clear" w:color="auto" w:fill="FFFFFF"/>
            <w:lang w:val="es-ES"/>
          </w:rPr>
          <w:t>@elcinequesomos</w:t>
        </w:r>
      </w:hyperlink>
    </w:p>
    <w:p w:rsidR="00905607" w:rsidRPr="008E3AB2" w:rsidRDefault="00905607" w:rsidP="00DC2DAD">
      <w:pPr>
        <w:rPr>
          <w:rFonts w:ascii="Arial" w:hAnsi="Arial" w:cs="Arial"/>
          <w:color w:val="800000"/>
        </w:rPr>
      </w:pPr>
    </w:p>
    <w:p w:rsidR="0077611E" w:rsidRPr="008E3AB2" w:rsidRDefault="0077611E" w:rsidP="00DC2DAD">
      <w:pPr>
        <w:rPr>
          <w:rFonts w:ascii="Arial" w:hAnsi="Arial" w:cs="Arial"/>
        </w:rPr>
      </w:pPr>
      <w:r w:rsidRPr="008E3AB2">
        <w:rPr>
          <w:rFonts w:ascii="Arial" w:hAnsi="Arial" w:cs="Arial"/>
          <w:color w:val="800000"/>
        </w:rPr>
        <w:t>________________________________________________________</w:t>
      </w:r>
    </w:p>
    <w:p w:rsidR="0077611E" w:rsidRPr="008E3AB2" w:rsidRDefault="0077611E" w:rsidP="00DC2DAD">
      <w:pPr>
        <w:rPr>
          <w:rFonts w:ascii="Arial" w:hAnsi="Arial" w:cs="Arial"/>
          <w:color w:val="800000"/>
          <w:sz w:val="48"/>
          <w:szCs w:val="48"/>
        </w:rPr>
      </w:pPr>
      <w:r w:rsidRPr="008E3AB2">
        <w:rPr>
          <w:rFonts w:ascii="Arial" w:hAnsi="Arial" w:cs="Arial"/>
          <w:color w:val="800000"/>
          <w:sz w:val="48"/>
          <w:szCs w:val="48"/>
        </w:rPr>
        <w:t>En acción</w:t>
      </w:r>
    </w:p>
    <w:p w:rsidR="008E3AB2" w:rsidRPr="008E3AB2" w:rsidRDefault="008E3AB2" w:rsidP="00DC2DAD">
      <w:pPr>
        <w:pStyle w:val="NormalWeb"/>
        <w:shd w:val="clear" w:color="auto" w:fill="FFFFFF"/>
        <w:rPr>
          <w:rFonts w:ascii="Arial" w:hAnsi="Arial" w:cs="Arial"/>
          <w:color w:val="201F1E"/>
          <w:sz w:val="22"/>
          <w:szCs w:val="22"/>
        </w:rPr>
      </w:pPr>
      <w:r w:rsidRPr="008E3AB2">
        <w:rPr>
          <w:rFonts w:ascii="Arial" w:hAnsi="Arial" w:cs="Arial"/>
          <w:color w:val="000080"/>
          <w:sz w:val="28"/>
          <w:szCs w:val="28"/>
          <w:bdr w:val="none" w:sz="0" w:space="0" w:color="auto" w:frame="1"/>
        </w:rPr>
        <w:t>ENCUENTROS MANIZALES 2020 AMPLÍA CONVOCATORIA</w:t>
      </w:r>
    </w:p>
    <w:p w:rsidR="008E3AB2" w:rsidRPr="008E3AB2" w:rsidRDefault="008E3AB2" w:rsidP="00DC2DAD">
      <w:pPr>
        <w:pStyle w:val="NormalWeb"/>
        <w:shd w:val="clear" w:color="auto" w:fill="FFFFFF"/>
        <w:rPr>
          <w:rFonts w:ascii="Arial" w:hAnsi="Arial" w:cs="Arial"/>
          <w:sz w:val="22"/>
          <w:szCs w:val="22"/>
        </w:rPr>
      </w:pPr>
      <w:r w:rsidRPr="008E3AB2">
        <w:rPr>
          <w:rFonts w:ascii="Arial" w:hAnsi="Arial" w:cs="Arial"/>
          <w:sz w:val="22"/>
          <w:szCs w:val="22"/>
          <w:bdr w:val="none" w:sz="0" w:space="0" w:color="auto" w:frame="1"/>
        </w:rPr>
        <w:t>La convocatoria de Encuentros Manizales 2020: Encuentro de Nuevos Medios y Contenidos Interactivos y Encuentro de Talentos y Relatos Regionales, </w:t>
      </w:r>
      <w:r w:rsidRPr="008E3AB2">
        <w:rPr>
          <w:rFonts w:ascii="Arial" w:hAnsi="Arial" w:cs="Arial"/>
          <w:sz w:val="22"/>
          <w:szCs w:val="22"/>
          <w:bdr w:val="none" w:sz="0" w:space="0" w:color="auto" w:frame="1"/>
          <w:shd w:val="clear" w:color="auto" w:fill="FFFFFF"/>
        </w:rPr>
        <w:t>se extenderá hasta el próximo</w:t>
      </w:r>
      <w:r w:rsidRPr="008E3AB2">
        <w:rPr>
          <w:rFonts w:ascii="Arial" w:hAnsi="Arial" w:cs="Arial"/>
          <w:b/>
          <w:bCs/>
          <w:sz w:val="22"/>
          <w:szCs w:val="22"/>
          <w:bdr w:val="none" w:sz="0" w:space="0" w:color="auto" w:frame="1"/>
          <w:shd w:val="clear" w:color="auto" w:fill="FFFFFF"/>
        </w:rPr>
        <w:t> lunes 4 de mayo</w:t>
      </w:r>
      <w:r w:rsidRPr="008E3AB2">
        <w:rPr>
          <w:rFonts w:ascii="Arial" w:hAnsi="Arial" w:cs="Arial"/>
          <w:sz w:val="22"/>
          <w:szCs w:val="22"/>
          <w:bdr w:val="none" w:sz="0" w:space="0" w:color="auto" w:frame="1"/>
          <w:shd w:val="clear" w:color="auto" w:fill="FFFFFF"/>
        </w:rPr>
        <w:t> a las 11:59 p.m. Este programa de formación se realizará del 16 al 19 de junio de 2020 de manera virtual en el marco de la edición 19° del Festival Internacional de la Imagen.</w:t>
      </w:r>
    </w:p>
    <w:p w:rsidR="008E3AB2" w:rsidRPr="008E3AB2" w:rsidRDefault="008E3AB2" w:rsidP="00DC2DAD">
      <w:pPr>
        <w:pStyle w:val="NormalWeb"/>
        <w:shd w:val="clear" w:color="auto" w:fill="FFFFFF"/>
        <w:rPr>
          <w:rFonts w:ascii="Arial" w:hAnsi="Arial" w:cs="Arial"/>
          <w:sz w:val="22"/>
          <w:szCs w:val="22"/>
        </w:rPr>
      </w:pPr>
      <w:r w:rsidRPr="008E3AB2">
        <w:rPr>
          <w:rFonts w:ascii="Arial" w:hAnsi="Arial" w:cs="Arial"/>
          <w:sz w:val="22"/>
          <w:szCs w:val="22"/>
          <w:bdr w:val="none" w:sz="0" w:space="0" w:color="auto" w:frame="1"/>
        </w:rPr>
        <w:t>El Encuentro de Nuevos Medios y Contenidos Interactivos es un espacio de formación que busca fortalecer proyectos audiovisuales en etapa de desarrollo con un enfoque sistémico que abarca la estructura narrativa, los procesos de producción, la financiación y distribución de contenidos que integren las nuevas tecnologías y estén dirigidos a plataformas nuevas y tradicionales (prensa, radio y televisión).</w:t>
      </w:r>
    </w:p>
    <w:p w:rsidR="008E3AB2" w:rsidRPr="008E3AB2" w:rsidRDefault="008E3AB2" w:rsidP="00DC2DAD">
      <w:pPr>
        <w:pStyle w:val="NormalWeb"/>
        <w:shd w:val="clear" w:color="auto" w:fill="FFFFFF"/>
        <w:rPr>
          <w:rFonts w:ascii="Arial" w:hAnsi="Arial" w:cs="Arial"/>
          <w:sz w:val="22"/>
          <w:szCs w:val="22"/>
        </w:rPr>
      </w:pPr>
      <w:r w:rsidRPr="008E3AB2">
        <w:rPr>
          <w:rFonts w:ascii="Arial" w:hAnsi="Arial" w:cs="Arial"/>
          <w:sz w:val="22"/>
          <w:szCs w:val="22"/>
          <w:bdr w:val="none" w:sz="0" w:space="0" w:color="auto" w:frame="1"/>
          <w:shd w:val="clear" w:color="auto" w:fill="FFFFFF"/>
        </w:rPr>
        <w:t>Por otro lado, el  Encuentro de Talentos y Relatos Regionales busca fortalecer las habilidades de los realizadores audiovisuales quienes a través de sus puntos de vista y diversidad de miradas configuran las narrativas y las múltiples representaciones que emergen desde la pluralidad del territorio colombiano.</w:t>
      </w:r>
      <w:r w:rsidRPr="008E3AB2">
        <w:rPr>
          <w:rFonts w:ascii="Arial" w:hAnsi="Arial" w:cs="Arial"/>
          <w:sz w:val="22"/>
          <w:szCs w:val="22"/>
          <w:bdr w:val="none" w:sz="0" w:space="0" w:color="auto" w:frame="1"/>
        </w:rPr>
        <w:br/>
      </w:r>
      <w:r w:rsidRPr="008E3AB2">
        <w:rPr>
          <w:rFonts w:ascii="Arial" w:hAnsi="Arial" w:cs="Arial"/>
          <w:sz w:val="22"/>
          <w:szCs w:val="22"/>
          <w:bdr w:val="none" w:sz="0" w:space="0" w:color="auto" w:frame="1"/>
          <w:shd w:val="clear" w:color="auto" w:fill="FFFFFF"/>
        </w:rPr>
        <w:t>Organizan: la Dirección de Cinematografía del Ministerio de Cultura de Colombia, el Consejo Nacional de las Artes y la Cultura en Cinematografía (CNACC) y Proimágenes Colombia.</w:t>
      </w:r>
    </w:p>
    <w:p w:rsidR="008E3AB2" w:rsidRPr="008E3AB2" w:rsidRDefault="00A916D7" w:rsidP="00DC2DAD">
      <w:pPr>
        <w:pStyle w:val="NormalWeb"/>
        <w:shd w:val="clear" w:color="auto" w:fill="FFFFFF"/>
        <w:rPr>
          <w:rFonts w:ascii="Arial" w:hAnsi="Arial" w:cs="Arial"/>
          <w:sz w:val="22"/>
          <w:szCs w:val="22"/>
        </w:rPr>
      </w:pPr>
      <w:hyperlink r:id="rId11" w:history="1">
        <w:r w:rsidR="008E3AB2" w:rsidRPr="008E3AB2">
          <w:rPr>
            <w:rStyle w:val="Hipervnculo"/>
            <w:rFonts w:ascii="Arial" w:hAnsi="Arial" w:cs="Arial"/>
            <w:sz w:val="22"/>
            <w:szCs w:val="22"/>
            <w:bdr w:val="none" w:sz="0" w:space="0" w:color="auto" w:frame="1"/>
            <w:shd w:val="clear" w:color="auto" w:fill="FFFFFF"/>
          </w:rPr>
          <w:t>Vea más</w:t>
        </w:r>
      </w:hyperlink>
    </w:p>
    <w:p w:rsidR="00DF524B" w:rsidRPr="008E3AB2" w:rsidRDefault="00DF524B" w:rsidP="00DC2DAD">
      <w:pPr>
        <w:pStyle w:val="yiv1787445755msonormal"/>
        <w:spacing w:before="0" w:beforeAutospacing="0" w:after="0" w:afterAutospacing="0"/>
        <w:rPr>
          <w:rFonts w:ascii="Arial" w:hAnsi="Arial" w:cs="Arial"/>
          <w:sz w:val="22"/>
          <w:szCs w:val="22"/>
        </w:rPr>
      </w:pPr>
    </w:p>
    <w:p w:rsidR="00DF524B" w:rsidRDefault="00DF524B" w:rsidP="00DC2DAD">
      <w:pPr>
        <w:pStyle w:val="yiv1787445755msonormal"/>
        <w:spacing w:before="0" w:beforeAutospacing="0" w:after="0" w:afterAutospacing="0"/>
        <w:rPr>
          <w:rFonts w:ascii="Arial" w:hAnsi="Arial" w:cs="Arial"/>
          <w:sz w:val="22"/>
          <w:szCs w:val="22"/>
        </w:rPr>
      </w:pPr>
    </w:p>
    <w:p w:rsidR="00C760F3" w:rsidRPr="00A24685" w:rsidRDefault="00C760F3" w:rsidP="00DC2DAD">
      <w:pPr>
        <w:shd w:val="clear" w:color="auto" w:fill="FFFFFF"/>
        <w:rPr>
          <w:rFonts w:ascii="Arial" w:hAnsi="Arial" w:cs="Arial"/>
          <w:iCs/>
          <w:color w:val="000080"/>
          <w:sz w:val="28"/>
          <w:szCs w:val="28"/>
        </w:rPr>
      </w:pPr>
      <w:r w:rsidRPr="00A24685">
        <w:rPr>
          <w:rFonts w:ascii="Arial" w:hAnsi="Arial" w:cs="Arial"/>
          <w:iCs/>
          <w:color w:val="000080"/>
          <w:sz w:val="28"/>
          <w:szCs w:val="28"/>
        </w:rPr>
        <w:t>CONVOCATORIA 2020 DEL FDC</w:t>
      </w:r>
    </w:p>
    <w:p w:rsidR="00C760F3" w:rsidRPr="00DC2DAD" w:rsidRDefault="00C760F3" w:rsidP="00DC2DAD">
      <w:pPr>
        <w:shd w:val="clear" w:color="auto" w:fill="FFFFFF"/>
        <w:rPr>
          <w:rFonts w:ascii="Arial" w:eastAsia="Times New Roman" w:hAnsi="Arial" w:cs="Arial"/>
          <w:lang w:eastAsia="es-CO"/>
        </w:rPr>
      </w:pPr>
      <w:r w:rsidRPr="00DC2DAD">
        <w:rPr>
          <w:rFonts w:ascii="Arial" w:eastAsia="Times New Roman" w:hAnsi="Arial" w:cs="Arial"/>
          <w:bCs/>
          <w:iCs/>
          <w:bdr w:val="none" w:sz="0" w:space="0" w:color="auto" w:frame="1"/>
          <w:lang w:val="es-ES" w:eastAsia="es-CO"/>
        </w:rPr>
        <w:t>El Consejo Nacional de las Artes y la Cultura en Cinematografía – CNACC anuncia que continúa abierta la Convocatoria con estímulos por más de 9.000 millones de pesos para el sector cinematográfico.</w:t>
      </w:r>
    </w:p>
    <w:p w:rsidR="00C760F3" w:rsidRPr="00DC2DAD" w:rsidRDefault="00C760F3" w:rsidP="00DC2DAD">
      <w:pPr>
        <w:shd w:val="clear" w:color="auto" w:fill="FFFFFF"/>
        <w:rPr>
          <w:rFonts w:ascii="Arial" w:eastAsia="Times New Roman" w:hAnsi="Arial" w:cs="Arial"/>
          <w:bdr w:val="none" w:sz="0" w:space="0" w:color="auto" w:frame="1"/>
          <w:lang w:val="es-ES" w:eastAsia="es-CO"/>
        </w:rPr>
      </w:pPr>
      <w:r w:rsidRPr="00DC2DAD">
        <w:rPr>
          <w:rFonts w:ascii="Arial" w:eastAsia="Times New Roman" w:hAnsi="Arial" w:cs="Arial"/>
          <w:bdr w:val="none" w:sz="0" w:space="0" w:color="auto" w:frame="1"/>
          <w:lang w:val="es-ES" w:eastAsia="es-CO"/>
        </w:rPr>
        <w:t>Se han realizado modificaciones en los montos y modalidades, teniendo en cuenta la realidad presupuestal, la necesidad de sostener la dinámica del sector, el fomento del trabajo cinematográfico, la creación de cine colombiano, el impulso a las historias contadas desde los territorios y el apoyo a las salas y exhibidores, entre otros criterios discutidos y concertados de manera exhaustiva.</w:t>
      </w:r>
    </w:p>
    <w:p w:rsidR="00C760F3" w:rsidRPr="00DC2DAD" w:rsidRDefault="00C760F3" w:rsidP="00DC2DAD">
      <w:pPr>
        <w:shd w:val="clear" w:color="auto" w:fill="FFFFFF"/>
        <w:rPr>
          <w:rFonts w:ascii="Arial" w:eastAsia="Times New Roman" w:hAnsi="Arial" w:cs="Arial"/>
          <w:lang w:eastAsia="es-CO"/>
        </w:rPr>
      </w:pPr>
    </w:p>
    <w:p w:rsidR="00C760F3" w:rsidRPr="00DC2DAD" w:rsidRDefault="00C760F3" w:rsidP="00DC2DAD">
      <w:pPr>
        <w:shd w:val="clear" w:color="auto" w:fill="FFFFFF"/>
        <w:textAlignment w:val="baseline"/>
        <w:rPr>
          <w:rFonts w:ascii="Arial" w:eastAsia="Times New Roman" w:hAnsi="Arial" w:cs="Arial"/>
          <w:b/>
          <w:lang w:eastAsia="es-CO"/>
        </w:rPr>
      </w:pPr>
      <w:r w:rsidRPr="00DC2DAD">
        <w:rPr>
          <w:rFonts w:ascii="Arial" w:eastAsia="Times New Roman" w:hAnsi="Arial" w:cs="Arial"/>
          <w:b/>
          <w:lang w:eastAsia="es-CO"/>
        </w:rPr>
        <w:t xml:space="preserve">DISTRIBUCIÓN DE RECURSOS CONVOCATORIA FDC </w:t>
      </w:r>
    </w:p>
    <w:p w:rsidR="00C760F3" w:rsidRPr="00DC2DAD" w:rsidRDefault="00C760F3" w:rsidP="00DC2DAD">
      <w:pPr>
        <w:shd w:val="clear" w:color="auto" w:fill="FFFFFF"/>
        <w:textAlignment w:val="baseline"/>
        <w:rPr>
          <w:rFonts w:ascii="Arial" w:eastAsia="Times New Roman" w:hAnsi="Arial" w:cs="Arial"/>
          <w:b/>
          <w:lang w:eastAsia="es-CO"/>
        </w:rPr>
      </w:pPr>
    </w:p>
    <w:p w:rsidR="00C760F3" w:rsidRPr="00DC2DAD" w:rsidRDefault="00C760F3" w:rsidP="00DC2DAD">
      <w:pPr>
        <w:shd w:val="clear" w:color="auto" w:fill="FFFFFF"/>
        <w:textAlignment w:val="baseline"/>
        <w:rPr>
          <w:rFonts w:ascii="Arial" w:eastAsia="Times New Roman" w:hAnsi="Arial" w:cs="Arial"/>
          <w:b/>
          <w:lang w:eastAsia="es-CO"/>
        </w:rPr>
      </w:pPr>
      <w:r w:rsidRPr="00DC2DAD">
        <w:rPr>
          <w:rFonts w:ascii="Arial" w:eastAsia="Times New Roman" w:hAnsi="Arial" w:cs="Arial"/>
          <w:b/>
          <w:lang w:eastAsia="es-CO"/>
        </w:rPr>
        <w:t>Estímulos por Concurso $ 7.118.000.000</w:t>
      </w:r>
    </w:p>
    <w:p w:rsidR="00C760F3" w:rsidRPr="00DC2DAD" w:rsidRDefault="00C760F3" w:rsidP="00DC2DAD">
      <w:pPr>
        <w:shd w:val="clear" w:color="auto" w:fill="FFFFFF"/>
        <w:rPr>
          <w:rFonts w:ascii="Arial" w:eastAsia="Times New Roman" w:hAnsi="Arial" w:cs="Arial"/>
          <w:lang w:eastAsia="es-CO"/>
        </w:rPr>
      </w:pPr>
      <w:r w:rsidRPr="00DC2DAD">
        <w:rPr>
          <w:rFonts w:ascii="Arial" w:eastAsia="Times New Roman" w:hAnsi="Arial" w:cs="Arial"/>
          <w:bCs/>
          <w:iCs/>
          <w:bdr w:val="none" w:sz="0" w:space="0" w:color="auto" w:frame="1"/>
          <w:lang w:val="es-ES" w:eastAsia="es-CO"/>
        </w:rPr>
        <w:lastRenderedPageBreak/>
        <w:t>Ficción; Documental; Animación y Otros estímulos para la realización: (D</w:t>
      </w:r>
      <w:r w:rsidRPr="00DC2DAD">
        <w:rPr>
          <w:rFonts w:ascii="Arial" w:eastAsia="Times New Roman" w:hAnsi="Arial" w:cs="Arial"/>
          <w:bCs/>
          <w:bdr w:val="none" w:sz="0" w:space="0" w:color="auto" w:frame="1"/>
          <w:lang w:val="es-ES" w:eastAsia="es-CO"/>
        </w:rPr>
        <w:t>e cortometrajes, Relatos regionales; De largometrajes regionales; De cortometrajes de comunidades étnicas; De cortometraje infantil - 7 minutos; y De cortometraje experimental)</w:t>
      </w:r>
      <w:r w:rsidRPr="00DC2DAD">
        <w:rPr>
          <w:rFonts w:ascii="Arial" w:eastAsia="Times New Roman" w:hAnsi="Arial" w:cs="Arial"/>
          <w:lang w:eastAsia="es-CO"/>
        </w:rPr>
        <w:t>.</w:t>
      </w:r>
    </w:p>
    <w:p w:rsidR="00C760F3" w:rsidRPr="00DC2DAD" w:rsidRDefault="00C760F3" w:rsidP="00DC2DAD">
      <w:pPr>
        <w:shd w:val="clear" w:color="auto" w:fill="FFFFFF"/>
        <w:rPr>
          <w:rFonts w:ascii="Arial" w:eastAsia="Times New Roman" w:hAnsi="Arial" w:cs="Arial"/>
          <w:lang w:eastAsia="es-CO"/>
        </w:rPr>
      </w:pPr>
    </w:p>
    <w:p w:rsidR="00C760F3" w:rsidRPr="00DC2DAD" w:rsidRDefault="00C760F3" w:rsidP="00DC2DAD">
      <w:pPr>
        <w:shd w:val="clear" w:color="auto" w:fill="FFFFFF"/>
        <w:rPr>
          <w:rFonts w:ascii="Arial" w:eastAsia="Times New Roman" w:hAnsi="Arial" w:cs="Arial"/>
          <w:b/>
          <w:lang w:eastAsia="es-CO"/>
        </w:rPr>
      </w:pPr>
      <w:r w:rsidRPr="00DC2DAD">
        <w:rPr>
          <w:rFonts w:ascii="Arial" w:eastAsia="Times New Roman" w:hAnsi="Arial" w:cs="Arial"/>
          <w:b/>
          <w:lang w:eastAsia="es-CO"/>
        </w:rPr>
        <w:t>Estímulos Automáticos $1.800.000.000</w:t>
      </w:r>
    </w:p>
    <w:p w:rsidR="00C760F3" w:rsidRPr="00DC2DAD" w:rsidRDefault="00C760F3" w:rsidP="00DC2DAD">
      <w:pPr>
        <w:shd w:val="clear" w:color="auto" w:fill="FFFFFF"/>
        <w:rPr>
          <w:rFonts w:ascii="Arial" w:eastAsia="Times New Roman" w:hAnsi="Arial" w:cs="Arial"/>
          <w:lang w:eastAsia="es-CO"/>
        </w:rPr>
      </w:pPr>
      <w:r w:rsidRPr="00DC2DAD">
        <w:rPr>
          <w:rFonts w:ascii="Arial" w:eastAsia="Times New Roman" w:hAnsi="Arial" w:cs="Arial"/>
          <w:lang w:eastAsia="es-CO"/>
        </w:rPr>
        <w:t>Promoción de largometrajes y desempeño por taquilla; Participación en encuentros y mercados cinematográficos, y Estímulo a la distribución de películas colombianas.</w:t>
      </w:r>
    </w:p>
    <w:p w:rsidR="00C760F3" w:rsidRPr="00DC2DAD" w:rsidRDefault="00C760F3" w:rsidP="00DC2DAD">
      <w:pPr>
        <w:shd w:val="clear" w:color="auto" w:fill="FFFFFF"/>
        <w:rPr>
          <w:rFonts w:ascii="Arial" w:eastAsia="Times New Roman" w:hAnsi="Arial" w:cs="Arial"/>
          <w:lang w:eastAsia="es-CO"/>
        </w:rPr>
      </w:pPr>
    </w:p>
    <w:p w:rsidR="00C760F3" w:rsidRPr="00DC2DAD" w:rsidRDefault="00C760F3" w:rsidP="00DC2DAD">
      <w:pPr>
        <w:shd w:val="clear" w:color="auto" w:fill="FFFFFF"/>
        <w:rPr>
          <w:rFonts w:ascii="Arial" w:eastAsia="Times New Roman" w:hAnsi="Arial" w:cs="Arial"/>
          <w:b/>
          <w:lang w:eastAsia="es-CO"/>
        </w:rPr>
      </w:pPr>
      <w:r w:rsidRPr="00DC2DAD">
        <w:rPr>
          <w:rFonts w:ascii="Arial" w:eastAsia="Times New Roman" w:hAnsi="Arial" w:cs="Arial"/>
          <w:b/>
          <w:lang w:eastAsia="es-CO"/>
        </w:rPr>
        <w:t>Apoyos al Sector $500.000.000</w:t>
      </w:r>
    </w:p>
    <w:p w:rsidR="00C760F3" w:rsidRPr="00DC2DAD" w:rsidRDefault="00C760F3" w:rsidP="00DC2DAD">
      <w:pPr>
        <w:shd w:val="clear" w:color="auto" w:fill="FFFFFF"/>
        <w:rPr>
          <w:rFonts w:ascii="Arial" w:eastAsia="Times New Roman" w:hAnsi="Arial" w:cs="Arial"/>
          <w:lang w:eastAsia="es-CO"/>
        </w:rPr>
      </w:pPr>
      <w:r w:rsidRPr="00DC2DAD">
        <w:rPr>
          <w:rFonts w:ascii="Arial" w:eastAsia="Times New Roman" w:hAnsi="Arial" w:cs="Arial"/>
          <w:lang w:eastAsia="es-CO"/>
        </w:rPr>
        <w:t>Estímulo a los exhibidores de menos de 30 pantallas, y Educación no formal para la cualificación del sector.</w:t>
      </w:r>
    </w:p>
    <w:p w:rsidR="00C760F3" w:rsidRPr="00DC2DAD" w:rsidRDefault="00C760F3" w:rsidP="00DC2DAD">
      <w:pPr>
        <w:shd w:val="clear" w:color="auto" w:fill="FFFFFF"/>
        <w:rPr>
          <w:rFonts w:ascii="Arial" w:eastAsia="Times New Roman" w:hAnsi="Arial" w:cs="Arial"/>
          <w:lang w:eastAsia="es-CO"/>
        </w:rPr>
      </w:pPr>
    </w:p>
    <w:p w:rsidR="00C760F3" w:rsidRPr="00DC2DAD" w:rsidRDefault="00C760F3" w:rsidP="00DC2DAD">
      <w:pPr>
        <w:shd w:val="clear" w:color="auto" w:fill="FFFFFF"/>
        <w:textAlignment w:val="baseline"/>
        <w:rPr>
          <w:rFonts w:ascii="Arial" w:eastAsia="Times New Roman" w:hAnsi="Arial" w:cs="Arial"/>
          <w:b/>
          <w:lang w:eastAsia="es-CO"/>
        </w:rPr>
      </w:pPr>
      <w:r w:rsidRPr="00DC2DAD">
        <w:rPr>
          <w:rFonts w:ascii="Arial" w:eastAsia="Times New Roman" w:hAnsi="Arial" w:cs="Arial"/>
          <w:b/>
          <w:lang w:eastAsia="es-CO"/>
        </w:rPr>
        <w:t>Bolsa Total Estímulos FDC, $9.418.000.000</w:t>
      </w:r>
    </w:p>
    <w:p w:rsidR="00C760F3" w:rsidRPr="00DC2DAD" w:rsidRDefault="00C760F3" w:rsidP="00DC2DAD">
      <w:pPr>
        <w:shd w:val="clear" w:color="auto" w:fill="FFFFFF"/>
        <w:textAlignment w:val="baseline"/>
        <w:rPr>
          <w:rFonts w:ascii="Arial" w:eastAsia="Times New Roman" w:hAnsi="Arial" w:cs="Arial"/>
          <w:lang w:eastAsia="es-CO"/>
        </w:rPr>
      </w:pPr>
      <w:r w:rsidRPr="00DC2DAD">
        <w:rPr>
          <w:rFonts w:ascii="Arial" w:eastAsia="Times New Roman" w:hAnsi="Arial" w:cs="Arial"/>
          <w:lang w:eastAsia="es-CO"/>
        </w:rPr>
        <w:t>Con el objetivo de seguir acompañando a los diferentes agentes del sector cinematográfico, el CNACC, Proimágenes Colombia y el Ministerio de Cultura seguirán atendiendo las necesidades e inquietudes que se vayan presentando durante el desarrollo de la convocatoria y de la coyuntura actual.</w:t>
      </w:r>
    </w:p>
    <w:p w:rsidR="00C760F3" w:rsidRDefault="00C760F3" w:rsidP="00DC2DAD">
      <w:pPr>
        <w:shd w:val="clear" w:color="auto" w:fill="FFFFFF"/>
        <w:textAlignment w:val="baseline"/>
        <w:rPr>
          <w:rFonts w:ascii="Arial" w:eastAsia="Times New Roman" w:hAnsi="Arial" w:cs="Arial"/>
          <w:lang w:eastAsia="es-CO"/>
        </w:rPr>
      </w:pPr>
    </w:p>
    <w:p w:rsidR="00DC2DAD" w:rsidRPr="00DC2DAD" w:rsidRDefault="00DC2DAD" w:rsidP="00DC2DAD">
      <w:pPr>
        <w:rPr>
          <w:rFonts w:ascii="Arial" w:hAnsi="Arial" w:cs="Arial"/>
          <w:iCs/>
        </w:rPr>
      </w:pPr>
      <w:r w:rsidRPr="00DC2DAD">
        <w:rPr>
          <w:rFonts w:ascii="Arial" w:eastAsia="Times New Roman" w:hAnsi="Arial" w:cs="Arial"/>
          <w:bdr w:val="none" w:sz="0" w:space="0" w:color="auto" w:frame="1"/>
          <w:lang w:val="es-ES" w:eastAsia="es-CO"/>
        </w:rPr>
        <w:t xml:space="preserve">La consulta de la convocatoria en detalle y la postulación de proyectos se puede realizar a través de la página </w:t>
      </w:r>
      <w:hyperlink r:id="rId12" w:tgtFrame="_blank" w:history="1">
        <w:r w:rsidRPr="00DC2DAD">
          <w:rPr>
            <w:rFonts w:ascii="Arial" w:eastAsia="Times New Roman" w:hAnsi="Arial" w:cs="Arial"/>
            <w:u w:val="single"/>
            <w:bdr w:val="none" w:sz="0" w:space="0" w:color="auto" w:frame="1"/>
            <w:lang w:val="es-ES" w:eastAsia="es-CO"/>
          </w:rPr>
          <w:t>www.convocatoriafdc.com</w:t>
        </w:r>
      </w:hyperlink>
      <w:r w:rsidRPr="00DC2DAD">
        <w:rPr>
          <w:rFonts w:ascii="Arial" w:eastAsia="Times New Roman" w:hAnsi="Arial" w:cs="Arial"/>
          <w:bdr w:val="none" w:sz="0" w:space="0" w:color="auto" w:frame="1"/>
          <w:lang w:val="es-ES" w:eastAsia="es-CO"/>
        </w:rPr>
        <w:t>.</w:t>
      </w:r>
    </w:p>
    <w:p w:rsidR="00DC2DAD" w:rsidRPr="00DC2DAD" w:rsidRDefault="00DC2DAD" w:rsidP="00DC2DAD">
      <w:pPr>
        <w:shd w:val="clear" w:color="auto" w:fill="FFFFFF"/>
        <w:textAlignment w:val="baseline"/>
        <w:rPr>
          <w:rFonts w:ascii="Arial" w:eastAsia="Times New Roman" w:hAnsi="Arial" w:cs="Arial"/>
          <w:lang w:eastAsia="es-CO"/>
        </w:rPr>
      </w:pPr>
    </w:p>
    <w:p w:rsidR="00C760F3" w:rsidRPr="00DC2DAD" w:rsidRDefault="00C760F3" w:rsidP="00DC2DAD">
      <w:pPr>
        <w:shd w:val="clear" w:color="auto" w:fill="FFFFFF"/>
        <w:textAlignment w:val="baseline"/>
        <w:rPr>
          <w:rFonts w:ascii="Arial" w:eastAsia="Times New Roman" w:hAnsi="Arial" w:cs="Arial"/>
          <w:lang w:eastAsia="es-CO"/>
        </w:rPr>
      </w:pPr>
      <w:r w:rsidRPr="00DC2DAD">
        <w:rPr>
          <w:rFonts w:ascii="Arial" w:eastAsia="Times New Roman" w:hAnsi="Arial" w:cs="Arial"/>
          <w:lang w:eastAsia="es-CO"/>
        </w:rPr>
        <w:t>Para mayor información, puede escribir a convocatoriafdc@proimagenescolombia.com</w:t>
      </w:r>
    </w:p>
    <w:p w:rsidR="00C760F3" w:rsidRPr="00DC2DAD" w:rsidRDefault="00C760F3" w:rsidP="00DC2DAD">
      <w:pPr>
        <w:rPr>
          <w:rFonts w:ascii="Arial" w:hAnsi="Arial" w:cs="Arial"/>
          <w:iCs/>
        </w:rPr>
      </w:pPr>
    </w:p>
    <w:p w:rsidR="00CC59B7" w:rsidRPr="00DC2DAD" w:rsidRDefault="00CC59B7" w:rsidP="00DC2DAD">
      <w:pPr>
        <w:rPr>
          <w:rFonts w:ascii="Arial" w:hAnsi="Arial" w:cs="Arial"/>
          <w:iCs/>
        </w:rPr>
      </w:pPr>
    </w:p>
    <w:p w:rsidR="00CC59B7" w:rsidRPr="00C51FFF" w:rsidRDefault="00CC59B7" w:rsidP="00DC2DAD">
      <w:pPr>
        <w:pStyle w:val="yiv1787445755msonormal"/>
        <w:spacing w:before="0" w:beforeAutospacing="0" w:after="0" w:afterAutospacing="0"/>
        <w:rPr>
          <w:rFonts w:ascii="Arial" w:hAnsi="Arial" w:cs="Arial"/>
          <w:color w:val="1D2228"/>
          <w:sz w:val="20"/>
          <w:szCs w:val="20"/>
        </w:rPr>
      </w:pPr>
      <w:r w:rsidRPr="00C51FFF">
        <w:rPr>
          <w:rFonts w:ascii="Arial" w:hAnsi="Arial" w:cs="Arial"/>
          <w:color w:val="800000"/>
          <w:sz w:val="20"/>
          <w:szCs w:val="20"/>
        </w:rPr>
        <w:t>______________________________________________________</w:t>
      </w:r>
    </w:p>
    <w:p w:rsidR="00CC59B7" w:rsidRPr="00C51FFF" w:rsidRDefault="00CC59B7" w:rsidP="00DC2DAD">
      <w:pPr>
        <w:pStyle w:val="yiv1787445755msonormal"/>
        <w:spacing w:before="0" w:beforeAutospacing="0" w:after="0" w:afterAutospacing="0"/>
        <w:rPr>
          <w:rFonts w:ascii="Arial" w:hAnsi="Arial" w:cs="Arial"/>
          <w:color w:val="1D2228"/>
          <w:sz w:val="20"/>
          <w:szCs w:val="20"/>
        </w:rPr>
      </w:pPr>
      <w:r w:rsidRPr="00C51FFF">
        <w:rPr>
          <w:rFonts w:ascii="Arial" w:hAnsi="Arial" w:cs="Arial"/>
          <w:color w:val="800000"/>
          <w:sz w:val="48"/>
          <w:szCs w:val="48"/>
        </w:rPr>
        <w:t>En cartelera</w:t>
      </w:r>
    </w:p>
    <w:p w:rsidR="00CC59B7" w:rsidRPr="00CC59B7" w:rsidRDefault="00CC59B7" w:rsidP="00DC2DAD">
      <w:pPr>
        <w:pStyle w:val="yiv1787445755msonormal"/>
        <w:spacing w:before="0" w:beforeAutospacing="0" w:after="0" w:afterAutospacing="0"/>
        <w:rPr>
          <w:rFonts w:ascii="Arial" w:hAnsi="Arial" w:cs="Arial"/>
          <w:color w:val="000080"/>
          <w:sz w:val="28"/>
          <w:szCs w:val="28"/>
          <w:bdr w:val="none" w:sz="0" w:space="0" w:color="auto" w:frame="1"/>
        </w:rPr>
      </w:pPr>
      <w:r w:rsidRPr="00CC59B7">
        <w:rPr>
          <w:rFonts w:ascii="Arial" w:hAnsi="Arial" w:cs="Arial"/>
          <w:color w:val="000080"/>
          <w:sz w:val="28"/>
          <w:szCs w:val="28"/>
          <w:bdr w:val="none" w:sz="0" w:space="0" w:color="auto" w:frame="1"/>
        </w:rPr>
        <w:t xml:space="preserve">PELI-CILINA DOSIS CONTINUAS DE CINE </w:t>
      </w:r>
    </w:p>
    <w:p w:rsidR="00CC59B7" w:rsidRPr="00CC59B7" w:rsidRDefault="00CC59B7" w:rsidP="00DC2DAD">
      <w:pPr>
        <w:pStyle w:val="yiv1787445755msonormal"/>
        <w:spacing w:before="0" w:beforeAutospacing="0" w:after="0" w:afterAutospacing="0"/>
        <w:rPr>
          <w:rFonts w:ascii="Arial" w:hAnsi="Arial" w:cs="Arial"/>
          <w:sz w:val="22"/>
          <w:szCs w:val="22"/>
        </w:rPr>
      </w:pPr>
      <w:r w:rsidRPr="00CC59B7">
        <w:rPr>
          <w:rFonts w:ascii="Arial" w:hAnsi="Arial" w:cs="Arial"/>
          <w:sz w:val="22"/>
          <w:szCs w:val="22"/>
        </w:rPr>
        <w:t xml:space="preserve">En su programación Tonalá Resiste, esta semana presenta cuatro nuevos estrenos: </w:t>
      </w:r>
    </w:p>
    <w:p w:rsidR="00CC59B7" w:rsidRPr="00CC59B7" w:rsidRDefault="00CC59B7" w:rsidP="00DC2DAD">
      <w:pPr>
        <w:pStyle w:val="yiv1787445755msonormal"/>
        <w:spacing w:before="0" w:beforeAutospacing="0" w:after="0" w:afterAutospacing="0"/>
        <w:rPr>
          <w:rFonts w:ascii="Arial" w:hAnsi="Arial" w:cs="Arial"/>
          <w:sz w:val="22"/>
          <w:szCs w:val="22"/>
        </w:rPr>
      </w:pPr>
      <w:r w:rsidRPr="00CC59B7">
        <w:rPr>
          <w:rFonts w:ascii="Arial" w:hAnsi="Arial" w:cs="Arial"/>
          <w:b/>
          <w:sz w:val="22"/>
          <w:szCs w:val="22"/>
        </w:rPr>
        <w:t>Demonios tus ojos</w:t>
      </w:r>
      <w:r w:rsidRPr="00CC59B7">
        <w:rPr>
          <w:rFonts w:ascii="Arial" w:hAnsi="Arial" w:cs="Arial"/>
          <w:sz w:val="22"/>
          <w:szCs w:val="22"/>
        </w:rPr>
        <w:t xml:space="preserve"> de Pedro Aguilera, </w:t>
      </w:r>
      <w:r w:rsidRPr="00CC59B7">
        <w:rPr>
          <w:rFonts w:ascii="Arial" w:hAnsi="Arial" w:cs="Arial"/>
          <w:b/>
          <w:sz w:val="22"/>
          <w:szCs w:val="22"/>
        </w:rPr>
        <w:t xml:space="preserve">Yo no me llamo </w:t>
      </w:r>
      <w:r w:rsidRPr="00CC59B7">
        <w:rPr>
          <w:rFonts w:ascii="Arial" w:hAnsi="Arial" w:cs="Arial"/>
          <w:b/>
          <w:sz w:val="22"/>
          <w:szCs w:val="22"/>
        </w:rPr>
        <w:t>Rubén</w:t>
      </w:r>
      <w:r w:rsidRPr="00CC59B7">
        <w:rPr>
          <w:rFonts w:ascii="Arial" w:hAnsi="Arial" w:cs="Arial"/>
          <w:b/>
          <w:sz w:val="22"/>
          <w:szCs w:val="22"/>
        </w:rPr>
        <w:t xml:space="preserve"> Blades</w:t>
      </w:r>
      <w:r w:rsidRPr="00CC59B7">
        <w:rPr>
          <w:rFonts w:ascii="Arial" w:hAnsi="Arial" w:cs="Arial"/>
          <w:sz w:val="22"/>
          <w:szCs w:val="22"/>
        </w:rPr>
        <w:t xml:space="preserve"> de Abner Benaim, </w:t>
      </w:r>
      <w:r w:rsidRPr="00CC59B7">
        <w:rPr>
          <w:rFonts w:ascii="Arial" w:hAnsi="Arial" w:cs="Arial"/>
          <w:b/>
          <w:sz w:val="22"/>
          <w:szCs w:val="22"/>
        </w:rPr>
        <w:t>La Siempreviva</w:t>
      </w:r>
      <w:r w:rsidRPr="00CC59B7">
        <w:rPr>
          <w:rFonts w:ascii="Arial" w:hAnsi="Arial" w:cs="Arial"/>
          <w:sz w:val="22"/>
          <w:szCs w:val="22"/>
        </w:rPr>
        <w:t xml:space="preserve"> de Klych López, </w:t>
      </w:r>
      <w:r w:rsidRPr="00CC59B7">
        <w:rPr>
          <w:rFonts w:ascii="Arial" w:hAnsi="Arial" w:cs="Arial"/>
          <w:b/>
          <w:sz w:val="22"/>
          <w:szCs w:val="22"/>
        </w:rPr>
        <w:t xml:space="preserve">Todos tus muertos </w:t>
      </w:r>
      <w:r w:rsidRPr="00CC59B7">
        <w:rPr>
          <w:rFonts w:ascii="Arial" w:hAnsi="Arial" w:cs="Arial"/>
          <w:sz w:val="22"/>
          <w:szCs w:val="22"/>
        </w:rPr>
        <w:t>de Carlos Moreno</w:t>
      </w:r>
    </w:p>
    <w:p w:rsidR="00CC59B7" w:rsidRPr="00CC59B7" w:rsidRDefault="00CC59B7" w:rsidP="00DC2DAD">
      <w:pPr>
        <w:pStyle w:val="yiv1787445755msonormal"/>
        <w:spacing w:before="0" w:beforeAutospacing="0" w:after="0" w:afterAutospacing="0"/>
        <w:rPr>
          <w:rFonts w:ascii="Arial" w:hAnsi="Arial" w:cs="Arial"/>
          <w:sz w:val="22"/>
          <w:szCs w:val="22"/>
        </w:rPr>
      </w:pPr>
      <w:hyperlink r:id="rId13" w:history="1">
        <w:r w:rsidRPr="00CC59B7">
          <w:rPr>
            <w:rStyle w:val="Hipervnculo"/>
            <w:rFonts w:ascii="Arial" w:hAnsi="Arial" w:cs="Arial"/>
            <w:sz w:val="22"/>
            <w:szCs w:val="22"/>
          </w:rPr>
          <w:t>Vea más</w:t>
        </w:r>
      </w:hyperlink>
    </w:p>
    <w:p w:rsidR="00CC59B7" w:rsidRPr="00CC59B7" w:rsidRDefault="00CC59B7" w:rsidP="00DC2DAD">
      <w:pPr>
        <w:pStyle w:val="yiv1787445755msonormal"/>
        <w:spacing w:before="0" w:beforeAutospacing="0" w:after="0" w:afterAutospacing="0"/>
        <w:rPr>
          <w:rFonts w:ascii="Arial" w:hAnsi="Arial" w:cs="Arial"/>
          <w:sz w:val="22"/>
          <w:szCs w:val="22"/>
        </w:rPr>
      </w:pPr>
    </w:p>
    <w:p w:rsidR="00CC59B7" w:rsidRPr="00CC59B7" w:rsidRDefault="00CC59B7" w:rsidP="00DC2DAD">
      <w:pPr>
        <w:pStyle w:val="yiv1787445755msonormal"/>
        <w:spacing w:before="0" w:beforeAutospacing="0" w:after="0" w:afterAutospacing="0"/>
        <w:rPr>
          <w:rFonts w:ascii="Arial" w:hAnsi="Arial" w:cs="Arial"/>
          <w:sz w:val="22"/>
          <w:szCs w:val="22"/>
        </w:rPr>
      </w:pPr>
      <w:bookmarkStart w:id="1" w:name="_GoBack"/>
      <w:bookmarkEnd w:id="1"/>
    </w:p>
    <w:p w:rsidR="00184DF0" w:rsidRPr="008E3AB2" w:rsidRDefault="00184DF0" w:rsidP="00DC2DAD">
      <w:pPr>
        <w:pStyle w:val="yiv1787445755msonormal"/>
        <w:spacing w:before="0" w:beforeAutospacing="0" w:after="0" w:afterAutospacing="0"/>
        <w:rPr>
          <w:rFonts w:ascii="Arial" w:hAnsi="Arial" w:cs="Arial"/>
          <w:color w:val="1D2228"/>
          <w:sz w:val="22"/>
          <w:szCs w:val="22"/>
        </w:rPr>
      </w:pPr>
      <w:r w:rsidRPr="00CC59B7">
        <w:rPr>
          <w:rFonts w:ascii="Arial" w:hAnsi="Arial" w:cs="Arial"/>
          <w:sz w:val="22"/>
          <w:szCs w:val="22"/>
        </w:rPr>
        <w:t>_________________________</w:t>
      </w:r>
      <w:r w:rsidRPr="00CC59B7">
        <w:rPr>
          <w:rFonts w:ascii="Arial" w:hAnsi="Arial" w:cs="Arial"/>
          <w:color w:val="800000"/>
          <w:sz w:val="22"/>
          <w:szCs w:val="22"/>
        </w:rPr>
        <w:t>__________________________</w:t>
      </w:r>
    </w:p>
    <w:p w:rsidR="00184DF0" w:rsidRPr="008E3AB2" w:rsidRDefault="00184DF0" w:rsidP="00DC2DAD">
      <w:pPr>
        <w:pStyle w:val="yiv1787445755msonormal"/>
        <w:spacing w:before="0" w:beforeAutospacing="0" w:after="0" w:afterAutospacing="0"/>
        <w:rPr>
          <w:rFonts w:ascii="Arial" w:hAnsi="Arial" w:cs="Arial"/>
          <w:color w:val="1D2228"/>
          <w:sz w:val="20"/>
          <w:szCs w:val="20"/>
        </w:rPr>
      </w:pPr>
      <w:r w:rsidRPr="008E3AB2">
        <w:rPr>
          <w:rFonts w:ascii="Arial" w:hAnsi="Arial" w:cs="Arial"/>
          <w:color w:val="800000"/>
          <w:sz w:val="48"/>
          <w:szCs w:val="48"/>
        </w:rPr>
        <w:t>Adónde van las películas</w:t>
      </w:r>
    </w:p>
    <w:p w:rsidR="008E3AB2" w:rsidRPr="008E3AB2" w:rsidRDefault="008E3AB2" w:rsidP="00DC2DAD">
      <w:pPr>
        <w:pStyle w:val="xxmsonormal0"/>
        <w:shd w:val="clear" w:color="auto" w:fill="FFFFFF"/>
        <w:spacing w:before="0" w:beforeAutospacing="0" w:after="0" w:afterAutospacing="0"/>
        <w:rPr>
          <w:rFonts w:ascii="Arial" w:hAnsi="Arial" w:cs="Arial"/>
          <w:color w:val="000080"/>
          <w:sz w:val="28"/>
          <w:szCs w:val="28"/>
          <w:bdr w:val="none" w:sz="0" w:space="0" w:color="auto" w:frame="1"/>
        </w:rPr>
      </w:pPr>
      <w:r w:rsidRPr="008E3AB2">
        <w:rPr>
          <w:rFonts w:ascii="Arial" w:hAnsi="Arial" w:cs="Arial"/>
          <w:color w:val="000080"/>
          <w:sz w:val="28"/>
          <w:szCs w:val="28"/>
          <w:bdr w:val="none" w:sz="0" w:space="0" w:color="auto" w:frame="1"/>
        </w:rPr>
        <w:t>FESTIVAL INTERNACIONAL DE CINE PARA NIÑOS</w:t>
      </w:r>
      <w:r w:rsidR="00652C2A">
        <w:rPr>
          <w:rFonts w:ascii="Arial" w:hAnsi="Arial" w:cs="Arial"/>
          <w:color w:val="000080"/>
          <w:sz w:val="28"/>
          <w:szCs w:val="28"/>
          <w:bdr w:val="none" w:sz="0" w:space="0" w:color="auto" w:frame="1"/>
        </w:rPr>
        <w:t xml:space="preserve"> </w:t>
      </w:r>
      <w:r w:rsidRPr="008E3AB2">
        <w:rPr>
          <w:rFonts w:ascii="Arial" w:hAnsi="Arial" w:cs="Arial"/>
          <w:color w:val="000080"/>
          <w:sz w:val="28"/>
          <w:szCs w:val="28"/>
          <w:bdr w:val="none" w:sz="0" w:space="0" w:color="auto" w:frame="1"/>
        </w:rPr>
        <w:t>Y JÓVENES</w:t>
      </w:r>
    </w:p>
    <w:p w:rsidR="008E3AB2" w:rsidRPr="008E3AB2" w:rsidRDefault="008E3AB2" w:rsidP="00DC2DAD">
      <w:pPr>
        <w:pStyle w:val="xxmsonormal0"/>
        <w:shd w:val="clear" w:color="auto" w:fill="FFFFFF"/>
        <w:spacing w:before="0" w:beforeAutospacing="0" w:after="0" w:afterAutospacing="0"/>
        <w:rPr>
          <w:rFonts w:ascii="Arial" w:hAnsi="Arial" w:cs="Arial"/>
          <w:sz w:val="22"/>
          <w:szCs w:val="22"/>
        </w:rPr>
      </w:pPr>
      <w:r w:rsidRPr="008E3AB2">
        <w:rPr>
          <w:rFonts w:ascii="Arial" w:hAnsi="Arial" w:cs="Arial"/>
          <w:sz w:val="22"/>
          <w:szCs w:val="22"/>
        </w:rPr>
        <w:t>La organización del 9o Festival Internacional de Cine para Niños, Niñas y Jóvenes Ojo de Pescado, informa que debido a la situación mundial provocada por la pandemia del Covid-19, la inscripción a competencias se amplía hasta el domingo 17 de mayo de 2020.</w:t>
      </w:r>
    </w:p>
    <w:p w:rsidR="008E3AB2" w:rsidRPr="008E3AB2" w:rsidRDefault="008E3AB2" w:rsidP="00DC2DAD">
      <w:pPr>
        <w:pStyle w:val="xxmsonormal0"/>
        <w:shd w:val="clear" w:color="auto" w:fill="FFFFFF"/>
        <w:spacing w:before="0" w:beforeAutospacing="0" w:after="0" w:afterAutospacing="0"/>
        <w:rPr>
          <w:rFonts w:ascii="Arial" w:hAnsi="Arial" w:cs="Arial"/>
          <w:sz w:val="22"/>
          <w:szCs w:val="22"/>
        </w:rPr>
      </w:pPr>
      <w:r w:rsidRPr="008E3AB2">
        <w:rPr>
          <w:rFonts w:ascii="Arial" w:hAnsi="Arial" w:cs="Arial"/>
          <w:sz w:val="22"/>
          <w:szCs w:val="22"/>
        </w:rPr>
        <w:t>El certamen, que  tiene por objeto contribuir a garantizar el derecho de niños, niñas y jóvenes a la educación integral, a la comunicación y a la expresión de sus opiniones, se desarrollará del 15 al 22 de agosto de 2020 en Valparaíso, Chile, con extensiones entre septiembre y noviembre en otras comunas de la Región de Valparaíso y otros lugares del territorio nacional.</w:t>
      </w:r>
    </w:p>
    <w:p w:rsidR="008E3AB2" w:rsidRPr="008E3AB2" w:rsidRDefault="008E3AB2" w:rsidP="00DC2DAD">
      <w:pPr>
        <w:pStyle w:val="xxmsonormal0"/>
        <w:shd w:val="clear" w:color="auto" w:fill="FFFFFF"/>
        <w:spacing w:before="0" w:beforeAutospacing="0" w:after="0" w:afterAutospacing="0"/>
        <w:rPr>
          <w:rFonts w:ascii="Arial" w:hAnsi="Arial" w:cs="Arial"/>
          <w:sz w:val="22"/>
          <w:szCs w:val="22"/>
        </w:rPr>
      </w:pPr>
      <w:r w:rsidRPr="008E3AB2">
        <w:rPr>
          <w:rFonts w:ascii="Arial" w:hAnsi="Arial" w:cs="Arial"/>
          <w:sz w:val="22"/>
          <w:szCs w:val="22"/>
        </w:rPr>
        <w:t>Las categorías de competencia son: Cortometrajes para niños y niñas; Series de televisión o web para niños y niñas; Largometrajes para niños y niñas; Cortometrajes de “Jóvenes Cineastas” (hechos por niños, niñas o jóvenes).</w:t>
      </w:r>
    </w:p>
    <w:p w:rsidR="008E3AB2" w:rsidRPr="008E3AB2" w:rsidRDefault="00A916D7" w:rsidP="00DC2DAD">
      <w:pPr>
        <w:pStyle w:val="xxmsonormal0"/>
        <w:shd w:val="clear" w:color="auto" w:fill="FFFFFF"/>
        <w:spacing w:before="0" w:beforeAutospacing="0" w:after="0" w:afterAutospacing="0"/>
        <w:rPr>
          <w:rFonts w:ascii="Arial" w:hAnsi="Arial" w:cs="Arial"/>
          <w:sz w:val="22"/>
          <w:szCs w:val="22"/>
        </w:rPr>
      </w:pPr>
      <w:hyperlink r:id="rId14" w:history="1">
        <w:r w:rsidR="008E3AB2" w:rsidRPr="008E3AB2">
          <w:rPr>
            <w:rStyle w:val="Hipervnculo"/>
            <w:rFonts w:ascii="Arial" w:hAnsi="Arial" w:cs="Arial"/>
            <w:sz w:val="22"/>
            <w:szCs w:val="22"/>
          </w:rPr>
          <w:t>Vea más</w:t>
        </w:r>
      </w:hyperlink>
    </w:p>
    <w:p w:rsidR="008E3AB2" w:rsidRPr="008E3AB2" w:rsidRDefault="008E3AB2" w:rsidP="00DC2DAD">
      <w:pPr>
        <w:rPr>
          <w:rStyle w:val="Hipervnculo"/>
          <w:rFonts w:ascii="Arial" w:hAnsi="Arial" w:cs="Arial"/>
          <w:color w:val="auto"/>
        </w:rPr>
      </w:pPr>
    </w:p>
    <w:p w:rsidR="00184DF0" w:rsidRPr="008E3AB2" w:rsidRDefault="00184DF0" w:rsidP="00DC2DAD">
      <w:pPr>
        <w:pStyle w:val="yiv1787445755msonormal"/>
        <w:spacing w:before="0" w:beforeAutospacing="0" w:after="0" w:afterAutospacing="0"/>
        <w:rPr>
          <w:rFonts w:ascii="Arial" w:hAnsi="Arial" w:cs="Arial"/>
          <w:color w:val="800000"/>
          <w:sz w:val="22"/>
          <w:szCs w:val="22"/>
        </w:rPr>
      </w:pPr>
    </w:p>
    <w:p w:rsidR="008E3AB2" w:rsidRPr="008E3AB2" w:rsidRDefault="008E3AB2" w:rsidP="00DC2DAD">
      <w:pPr>
        <w:rPr>
          <w:rFonts w:ascii="Arial" w:eastAsia="Calibri" w:hAnsi="Arial" w:cs="Arial"/>
          <w:color w:val="800000"/>
        </w:rPr>
      </w:pPr>
      <w:r w:rsidRPr="008E3AB2">
        <w:rPr>
          <w:rFonts w:ascii="Arial" w:eastAsia="Calibri" w:hAnsi="Arial" w:cs="Arial"/>
          <w:color w:val="800000"/>
        </w:rPr>
        <w:t>______________________________________________________</w:t>
      </w:r>
    </w:p>
    <w:p w:rsidR="008E3AB2" w:rsidRPr="008E3AB2" w:rsidRDefault="008E3AB2" w:rsidP="00DC2DAD">
      <w:pPr>
        <w:pStyle w:val="NormalWeb"/>
        <w:rPr>
          <w:rFonts w:ascii="Arial" w:eastAsia="Calibri" w:hAnsi="Arial" w:cs="Arial"/>
          <w:color w:val="800000"/>
          <w:sz w:val="48"/>
          <w:szCs w:val="48"/>
          <w:lang w:eastAsia="en-US"/>
        </w:rPr>
      </w:pPr>
      <w:r w:rsidRPr="008E3AB2">
        <w:rPr>
          <w:rFonts w:ascii="Arial" w:eastAsia="Calibri" w:hAnsi="Arial" w:cs="Arial"/>
          <w:color w:val="800000"/>
          <w:sz w:val="48"/>
          <w:szCs w:val="48"/>
          <w:lang w:eastAsia="en-US"/>
        </w:rPr>
        <w:t>Inserto</w:t>
      </w:r>
    </w:p>
    <w:p w:rsidR="008E3AB2" w:rsidRPr="008E3AB2" w:rsidRDefault="008E3AB2" w:rsidP="00DC2DAD">
      <w:pPr>
        <w:pStyle w:val="xxmsonormal0"/>
        <w:shd w:val="clear" w:color="auto" w:fill="FFFFFF"/>
        <w:spacing w:before="0" w:beforeAutospacing="0" w:after="0" w:afterAutospacing="0"/>
        <w:rPr>
          <w:rFonts w:ascii="Arial" w:hAnsi="Arial" w:cs="Arial"/>
          <w:color w:val="000080"/>
          <w:sz w:val="28"/>
          <w:szCs w:val="28"/>
          <w:bdr w:val="none" w:sz="0" w:space="0" w:color="auto" w:frame="1"/>
        </w:rPr>
      </w:pPr>
      <w:r w:rsidRPr="008E3AB2">
        <w:rPr>
          <w:rFonts w:ascii="Arial" w:hAnsi="Arial" w:cs="Arial"/>
          <w:color w:val="000080"/>
          <w:sz w:val="28"/>
          <w:szCs w:val="28"/>
          <w:bdr w:val="none" w:sz="0" w:space="0" w:color="auto" w:frame="1"/>
        </w:rPr>
        <w:t>PREMIOS NACIONALES DE CULTURA UNIVERSIDAD DE ANTIOQUIA</w:t>
      </w:r>
    </w:p>
    <w:p w:rsidR="008E3AB2" w:rsidRPr="008E3AB2" w:rsidRDefault="008E3AB2" w:rsidP="00DC2DAD">
      <w:pPr>
        <w:pStyle w:val="NormalWeb"/>
        <w:shd w:val="clear" w:color="auto" w:fill="FFFFFF"/>
        <w:rPr>
          <w:rFonts w:ascii="Arial" w:hAnsi="Arial" w:cs="Arial"/>
          <w:color w:val="222222"/>
          <w:sz w:val="22"/>
          <w:szCs w:val="22"/>
          <w:bdr w:val="none" w:sz="0" w:space="0" w:color="auto" w:frame="1"/>
        </w:rPr>
      </w:pPr>
      <w:r w:rsidRPr="008E3AB2">
        <w:rPr>
          <w:rFonts w:ascii="Arial" w:hAnsi="Arial" w:cs="Arial"/>
          <w:color w:val="222222"/>
          <w:sz w:val="22"/>
          <w:szCs w:val="22"/>
          <w:bdr w:val="none" w:sz="0" w:space="0" w:color="auto" w:frame="1"/>
        </w:rPr>
        <w:t>Los Premios Nacionales de Cultura, un reconocimiento a la creación y a la gestión del estudio de las artes y la cultura como manifestaciones fundamentales de la identidad colombiana, anuncia que la convocatoria para postulaciones estará abierta hasta el 26 de junio.</w:t>
      </w:r>
    </w:p>
    <w:p w:rsidR="008E3AB2" w:rsidRPr="008E3AB2" w:rsidRDefault="00652C2A" w:rsidP="00DC2DAD">
      <w:pPr>
        <w:pStyle w:val="NormalWeb"/>
        <w:shd w:val="clear" w:color="auto" w:fill="FFFFFF"/>
        <w:rPr>
          <w:rFonts w:ascii="Arial" w:hAnsi="Arial" w:cs="Arial"/>
          <w:color w:val="222222"/>
          <w:sz w:val="22"/>
          <w:szCs w:val="22"/>
          <w:bdr w:val="none" w:sz="0" w:space="0" w:color="auto" w:frame="1"/>
        </w:rPr>
      </w:pPr>
      <w:r>
        <w:rPr>
          <w:rFonts w:ascii="Arial" w:hAnsi="Arial" w:cs="Arial"/>
          <w:color w:val="222222"/>
          <w:sz w:val="22"/>
          <w:szCs w:val="22"/>
          <w:bdr w:val="none" w:sz="0" w:space="0" w:color="auto" w:frame="1"/>
        </w:rPr>
        <w:t>Se premiará a: L</w:t>
      </w:r>
      <w:r w:rsidR="008E3AB2" w:rsidRPr="008E3AB2">
        <w:rPr>
          <w:rFonts w:ascii="Arial" w:hAnsi="Arial" w:cs="Arial"/>
          <w:color w:val="222222"/>
          <w:sz w:val="22"/>
          <w:szCs w:val="22"/>
          <w:bdr w:val="none" w:sz="0" w:space="0" w:color="auto" w:frame="1"/>
        </w:rPr>
        <w:t>os ganadores del 45° Salón Nacional de Artes, Mutis 2020. Los ganadores del 38° Premio Nacional de Literatura, modalidad dramaturgia o guion cinematográfico de largometraje</w:t>
      </w:r>
      <w:r>
        <w:rPr>
          <w:rFonts w:ascii="Arial" w:hAnsi="Arial" w:cs="Arial"/>
          <w:color w:val="222222"/>
          <w:sz w:val="22"/>
          <w:szCs w:val="22"/>
          <w:bdr w:val="none" w:sz="0" w:space="0" w:color="auto" w:frame="1"/>
        </w:rPr>
        <w:t>, además del premio</w:t>
      </w:r>
      <w:r w:rsidR="008E3AB2" w:rsidRPr="008E3AB2">
        <w:rPr>
          <w:rFonts w:ascii="Arial" w:hAnsi="Arial" w:cs="Arial"/>
          <w:color w:val="222222"/>
          <w:sz w:val="22"/>
          <w:szCs w:val="22"/>
          <w:bdr w:val="none" w:sz="0" w:space="0" w:color="auto" w:frame="1"/>
        </w:rPr>
        <w:t>,</w:t>
      </w:r>
      <w:r>
        <w:rPr>
          <w:rFonts w:ascii="Arial" w:hAnsi="Arial" w:cs="Arial"/>
          <w:color w:val="222222"/>
          <w:sz w:val="22"/>
          <w:szCs w:val="22"/>
          <w:bdr w:val="none" w:sz="0" w:space="0" w:color="auto" w:frame="1"/>
        </w:rPr>
        <w:t xml:space="preserve"> se hará</w:t>
      </w:r>
      <w:r w:rsidR="008E3AB2" w:rsidRPr="008E3AB2">
        <w:rPr>
          <w:rFonts w:ascii="Arial" w:hAnsi="Arial" w:cs="Arial"/>
          <w:color w:val="222222"/>
          <w:sz w:val="22"/>
          <w:szCs w:val="22"/>
          <w:bdr w:val="none" w:sz="0" w:space="0" w:color="auto" w:frame="1"/>
        </w:rPr>
        <w:t xml:space="preserve"> la publicación del guion con un tiraje de 400 ejemplares de los cuales 25 son para el autor. Los ganadores del 8° Premio Nacional de Música, modalidad piano</w:t>
      </w:r>
      <w:r>
        <w:rPr>
          <w:rFonts w:ascii="Arial" w:hAnsi="Arial" w:cs="Arial"/>
          <w:color w:val="222222"/>
          <w:sz w:val="22"/>
          <w:szCs w:val="22"/>
          <w:bdr w:val="none" w:sz="0" w:space="0" w:color="auto" w:frame="1"/>
        </w:rPr>
        <w:t xml:space="preserve">. </w:t>
      </w:r>
      <w:r w:rsidR="008E3AB2" w:rsidRPr="008E3AB2">
        <w:rPr>
          <w:rFonts w:ascii="Arial" w:hAnsi="Arial" w:cs="Arial"/>
          <w:color w:val="222222"/>
          <w:sz w:val="22"/>
          <w:szCs w:val="22"/>
          <w:bdr w:val="none" w:sz="0" w:space="0" w:color="auto" w:frame="1"/>
        </w:rPr>
        <w:t>Los ganadores del 7° Premio Memoria, escultura memorial</w:t>
      </w:r>
      <w:r>
        <w:rPr>
          <w:rFonts w:ascii="Arial" w:hAnsi="Arial" w:cs="Arial"/>
          <w:color w:val="222222"/>
          <w:sz w:val="22"/>
          <w:szCs w:val="22"/>
          <w:bdr w:val="none" w:sz="0" w:space="0" w:color="auto" w:frame="1"/>
        </w:rPr>
        <w:t>.</w:t>
      </w:r>
    </w:p>
    <w:p w:rsidR="008E3AB2" w:rsidRPr="008E3AB2" w:rsidRDefault="008E3AB2" w:rsidP="00DC2DAD">
      <w:pPr>
        <w:pStyle w:val="NormalWeb"/>
        <w:shd w:val="clear" w:color="auto" w:fill="FFFFFF"/>
        <w:rPr>
          <w:rFonts w:ascii="Arial" w:hAnsi="Arial" w:cs="Arial"/>
          <w:color w:val="222222"/>
          <w:sz w:val="22"/>
          <w:szCs w:val="22"/>
          <w:bdr w:val="none" w:sz="0" w:space="0" w:color="auto" w:frame="1"/>
        </w:rPr>
      </w:pPr>
      <w:r w:rsidRPr="008E3AB2">
        <w:rPr>
          <w:rFonts w:ascii="Arial" w:hAnsi="Arial" w:cs="Arial"/>
          <w:color w:val="222222"/>
          <w:sz w:val="22"/>
          <w:szCs w:val="22"/>
          <w:bdr w:val="none" w:sz="0" w:space="0" w:color="auto" w:frame="1"/>
        </w:rPr>
        <w:t>Dirigido a: ciudadanos colombianos residentes o no en el país; extranjeros que acrediten por lo menos dos años de residencia en Colombia; grupos constituidos para postularse a uno o vari</w:t>
      </w:r>
      <w:r w:rsidR="00652C2A">
        <w:rPr>
          <w:rFonts w:ascii="Arial" w:hAnsi="Arial" w:cs="Arial"/>
          <w:color w:val="222222"/>
          <w:sz w:val="22"/>
          <w:szCs w:val="22"/>
          <w:bdr w:val="none" w:sz="0" w:space="0" w:color="auto" w:frame="1"/>
        </w:rPr>
        <w:t>os premios de esta convocatoria; Personas jurídicas;</w:t>
      </w:r>
      <w:r w:rsidRPr="008E3AB2">
        <w:rPr>
          <w:rFonts w:ascii="Arial" w:hAnsi="Arial" w:cs="Arial"/>
          <w:color w:val="222222"/>
          <w:sz w:val="22"/>
          <w:szCs w:val="22"/>
          <w:bdr w:val="none" w:sz="0" w:space="0" w:color="auto" w:frame="1"/>
        </w:rPr>
        <w:t xml:space="preserve"> Ganadores de años anteriores, siempre y cuando no sea la misma categoría y modalidad.</w:t>
      </w:r>
    </w:p>
    <w:p w:rsidR="008E3AB2" w:rsidRPr="008E3AB2" w:rsidRDefault="00A916D7" w:rsidP="00DC2DAD">
      <w:pPr>
        <w:pStyle w:val="NormalWeb"/>
        <w:shd w:val="clear" w:color="auto" w:fill="FFFFFF"/>
        <w:rPr>
          <w:rFonts w:ascii="Arial" w:hAnsi="Arial" w:cs="Arial"/>
          <w:color w:val="222222"/>
          <w:sz w:val="22"/>
          <w:szCs w:val="22"/>
          <w:bdr w:val="none" w:sz="0" w:space="0" w:color="auto" w:frame="1"/>
        </w:rPr>
      </w:pPr>
      <w:hyperlink r:id="rId15" w:history="1">
        <w:r w:rsidR="008E3AB2" w:rsidRPr="008E3AB2">
          <w:rPr>
            <w:rStyle w:val="Hipervnculo"/>
            <w:rFonts w:ascii="Arial" w:hAnsi="Arial" w:cs="Arial"/>
            <w:sz w:val="22"/>
            <w:szCs w:val="22"/>
            <w:bdr w:val="none" w:sz="0" w:space="0" w:color="auto" w:frame="1"/>
          </w:rPr>
          <w:t>Vea más</w:t>
        </w:r>
      </w:hyperlink>
    </w:p>
    <w:p w:rsidR="008E3AB2" w:rsidRDefault="008E3AB2" w:rsidP="00DC2DAD">
      <w:pPr>
        <w:pStyle w:val="xxmsonormal0"/>
        <w:shd w:val="clear" w:color="auto" w:fill="FFFFFF"/>
        <w:spacing w:before="0" w:beforeAutospacing="0" w:after="0" w:afterAutospacing="0"/>
        <w:rPr>
          <w:rFonts w:ascii="Arial" w:hAnsi="Arial" w:cs="Arial"/>
          <w:sz w:val="22"/>
          <w:szCs w:val="22"/>
        </w:rPr>
      </w:pPr>
    </w:p>
    <w:p w:rsidR="008E3AB2" w:rsidRPr="008E3AB2" w:rsidRDefault="008E3AB2" w:rsidP="00DC2DAD">
      <w:pPr>
        <w:pStyle w:val="xxmsonormal0"/>
        <w:shd w:val="clear" w:color="auto" w:fill="FFFFFF"/>
        <w:spacing w:before="0" w:beforeAutospacing="0" w:after="0" w:afterAutospacing="0"/>
        <w:rPr>
          <w:rFonts w:ascii="Arial" w:hAnsi="Arial" w:cs="Arial"/>
          <w:sz w:val="22"/>
          <w:szCs w:val="22"/>
        </w:rPr>
      </w:pPr>
    </w:p>
    <w:p w:rsidR="00F11B17" w:rsidRPr="008E3AB2" w:rsidRDefault="00F11B17" w:rsidP="00DC2DAD">
      <w:pPr>
        <w:rPr>
          <w:rFonts w:ascii="Arial" w:hAnsi="Arial" w:cs="Arial"/>
        </w:rPr>
      </w:pPr>
      <w:r w:rsidRPr="008E3AB2">
        <w:rPr>
          <w:rFonts w:ascii="Arial" w:hAnsi="Arial" w:cs="Arial"/>
          <w:color w:val="800000"/>
        </w:rPr>
        <w:t>_______________________________________________________</w:t>
      </w:r>
    </w:p>
    <w:p w:rsidR="00F11B17" w:rsidRPr="008E3AB2" w:rsidRDefault="00F11B17" w:rsidP="00DC2DAD">
      <w:pPr>
        <w:rPr>
          <w:rFonts w:ascii="Arial" w:hAnsi="Arial" w:cs="Arial"/>
          <w:color w:val="000000" w:themeColor="text1"/>
        </w:rPr>
      </w:pPr>
      <w:r w:rsidRPr="008E3AB2">
        <w:rPr>
          <w:rFonts w:ascii="Arial" w:hAnsi="Arial" w:cs="Arial"/>
          <w:b/>
          <w:color w:val="000000" w:themeColor="text1"/>
        </w:rPr>
        <w:t>Dirección de Cinematografía</w:t>
      </w:r>
    </w:p>
    <w:p w:rsidR="00F11B17" w:rsidRPr="008E3AB2" w:rsidRDefault="00F11B17" w:rsidP="00DC2DAD">
      <w:pPr>
        <w:rPr>
          <w:rFonts w:ascii="Arial" w:hAnsi="Arial" w:cs="Arial"/>
          <w:color w:val="000000" w:themeColor="text1"/>
        </w:rPr>
      </w:pPr>
      <w:r w:rsidRPr="008E3AB2">
        <w:rPr>
          <w:rFonts w:ascii="Arial" w:hAnsi="Arial" w:cs="Arial"/>
          <w:color w:val="000000" w:themeColor="text1"/>
        </w:rPr>
        <w:t>Cra. 8 No 8-43, Bogotá DC, Colombia</w:t>
      </w:r>
    </w:p>
    <w:p w:rsidR="00F11B17" w:rsidRPr="008E3AB2" w:rsidRDefault="00F11B17" w:rsidP="00DC2DAD">
      <w:pPr>
        <w:rPr>
          <w:rFonts w:ascii="Arial" w:hAnsi="Arial" w:cs="Arial"/>
          <w:color w:val="000000" w:themeColor="text1"/>
        </w:rPr>
      </w:pPr>
      <w:r w:rsidRPr="008E3AB2">
        <w:rPr>
          <w:rFonts w:ascii="Arial" w:hAnsi="Arial" w:cs="Arial"/>
          <w:color w:val="000000" w:themeColor="text1"/>
        </w:rPr>
        <w:t>(571) 3424100,</w:t>
      </w:r>
    </w:p>
    <w:p w:rsidR="00F11B17" w:rsidRPr="008E3AB2" w:rsidRDefault="00A916D7" w:rsidP="00DC2DAD">
      <w:pPr>
        <w:rPr>
          <w:rFonts w:ascii="Arial" w:hAnsi="Arial" w:cs="Arial"/>
          <w:color w:val="000000" w:themeColor="text1"/>
        </w:rPr>
      </w:pPr>
      <w:hyperlink r:id="rId16" w:history="1">
        <w:r w:rsidR="00F11B17" w:rsidRPr="008E3AB2">
          <w:rPr>
            <w:rStyle w:val="Hipervnculo"/>
            <w:rFonts w:ascii="Arial" w:hAnsi="Arial" w:cs="Arial"/>
            <w:color w:val="000000" w:themeColor="text1"/>
          </w:rPr>
          <w:t>cine@mincultura.gov.co</w:t>
        </w:r>
      </w:hyperlink>
    </w:p>
    <w:p w:rsidR="008E3AB2" w:rsidRPr="008E3AB2" w:rsidRDefault="00A916D7" w:rsidP="00DC2DAD">
      <w:pPr>
        <w:rPr>
          <w:rFonts w:ascii="Arial" w:hAnsi="Arial" w:cs="Arial"/>
        </w:rPr>
      </w:pPr>
      <w:hyperlink r:id="rId17" w:history="1">
        <w:r w:rsidR="008C555A" w:rsidRPr="008E3AB2">
          <w:rPr>
            <w:rStyle w:val="Hipervnculo"/>
            <w:rFonts w:ascii="Arial" w:hAnsi="Arial" w:cs="Arial"/>
          </w:rPr>
          <w:t>www.mincultura.gov.co</w:t>
        </w:r>
      </w:hyperlink>
      <w:bookmarkEnd w:id="0"/>
    </w:p>
    <w:sectPr w:rsidR="008E3AB2" w:rsidRPr="008E3AB2"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6D7" w:rsidRDefault="00A916D7" w:rsidP="006A0D5C">
      <w:r>
        <w:separator/>
      </w:r>
    </w:p>
  </w:endnote>
  <w:endnote w:type="continuationSeparator" w:id="0">
    <w:p w:rsidR="00A916D7" w:rsidRDefault="00A916D7"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6D7" w:rsidRDefault="00A916D7" w:rsidP="006A0D5C">
      <w:r>
        <w:separator/>
      </w:r>
    </w:p>
  </w:footnote>
  <w:footnote w:type="continuationSeparator" w:id="0">
    <w:p w:rsidR="00A916D7" w:rsidRDefault="00A916D7" w:rsidP="006A0D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9BC"/>
    <w:rsid w:val="000020F0"/>
    <w:rsid w:val="00002411"/>
    <w:rsid w:val="00004553"/>
    <w:rsid w:val="00004A5F"/>
    <w:rsid w:val="00005072"/>
    <w:rsid w:val="00005B16"/>
    <w:rsid w:val="00006639"/>
    <w:rsid w:val="00006885"/>
    <w:rsid w:val="000117BE"/>
    <w:rsid w:val="00011E18"/>
    <w:rsid w:val="000130EA"/>
    <w:rsid w:val="00014D8C"/>
    <w:rsid w:val="00016DD2"/>
    <w:rsid w:val="0002073B"/>
    <w:rsid w:val="00021526"/>
    <w:rsid w:val="0002355B"/>
    <w:rsid w:val="00024363"/>
    <w:rsid w:val="00026DD5"/>
    <w:rsid w:val="00027BC4"/>
    <w:rsid w:val="00031D0A"/>
    <w:rsid w:val="0003215D"/>
    <w:rsid w:val="0003536C"/>
    <w:rsid w:val="000448E0"/>
    <w:rsid w:val="0004545B"/>
    <w:rsid w:val="0004549B"/>
    <w:rsid w:val="000459D6"/>
    <w:rsid w:val="00045E97"/>
    <w:rsid w:val="00047DFD"/>
    <w:rsid w:val="00051442"/>
    <w:rsid w:val="000546A2"/>
    <w:rsid w:val="00054E8B"/>
    <w:rsid w:val="00057399"/>
    <w:rsid w:val="00060B0D"/>
    <w:rsid w:val="00060DCB"/>
    <w:rsid w:val="000610CE"/>
    <w:rsid w:val="00061E6F"/>
    <w:rsid w:val="000631A6"/>
    <w:rsid w:val="00063D67"/>
    <w:rsid w:val="00064D56"/>
    <w:rsid w:val="000650F6"/>
    <w:rsid w:val="0006566B"/>
    <w:rsid w:val="00066357"/>
    <w:rsid w:val="00066788"/>
    <w:rsid w:val="00066B07"/>
    <w:rsid w:val="00067B1C"/>
    <w:rsid w:val="00070142"/>
    <w:rsid w:val="0007016F"/>
    <w:rsid w:val="00070CD7"/>
    <w:rsid w:val="00071840"/>
    <w:rsid w:val="00075F7D"/>
    <w:rsid w:val="0008003E"/>
    <w:rsid w:val="00081007"/>
    <w:rsid w:val="00081385"/>
    <w:rsid w:val="00081A5D"/>
    <w:rsid w:val="00082289"/>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3A4A"/>
    <w:rsid w:val="000B7736"/>
    <w:rsid w:val="000C1D15"/>
    <w:rsid w:val="000C3100"/>
    <w:rsid w:val="000C502A"/>
    <w:rsid w:val="000C51FD"/>
    <w:rsid w:val="000C57D3"/>
    <w:rsid w:val="000C5DD8"/>
    <w:rsid w:val="000D1919"/>
    <w:rsid w:val="000D1993"/>
    <w:rsid w:val="000D2858"/>
    <w:rsid w:val="000D2E1E"/>
    <w:rsid w:val="000D4853"/>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61F8"/>
    <w:rsid w:val="00107566"/>
    <w:rsid w:val="0011019F"/>
    <w:rsid w:val="0011223D"/>
    <w:rsid w:val="001127CA"/>
    <w:rsid w:val="001142B3"/>
    <w:rsid w:val="001143F6"/>
    <w:rsid w:val="00115638"/>
    <w:rsid w:val="00115762"/>
    <w:rsid w:val="001164BD"/>
    <w:rsid w:val="0011665F"/>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953"/>
    <w:rsid w:val="00151C69"/>
    <w:rsid w:val="0015260A"/>
    <w:rsid w:val="00153196"/>
    <w:rsid w:val="00155C2E"/>
    <w:rsid w:val="00157930"/>
    <w:rsid w:val="001608E3"/>
    <w:rsid w:val="00160CF8"/>
    <w:rsid w:val="00163FA5"/>
    <w:rsid w:val="001640F6"/>
    <w:rsid w:val="001650B9"/>
    <w:rsid w:val="00165286"/>
    <w:rsid w:val="00165F1B"/>
    <w:rsid w:val="00173DB0"/>
    <w:rsid w:val="00174AC0"/>
    <w:rsid w:val="001775EB"/>
    <w:rsid w:val="00180D77"/>
    <w:rsid w:val="00183C18"/>
    <w:rsid w:val="00184B94"/>
    <w:rsid w:val="00184DF0"/>
    <w:rsid w:val="00186EEE"/>
    <w:rsid w:val="001879F2"/>
    <w:rsid w:val="001904DC"/>
    <w:rsid w:val="00191F92"/>
    <w:rsid w:val="00192EF8"/>
    <w:rsid w:val="00193B07"/>
    <w:rsid w:val="00193D9A"/>
    <w:rsid w:val="001942CE"/>
    <w:rsid w:val="001952B2"/>
    <w:rsid w:val="00195F0E"/>
    <w:rsid w:val="0019625B"/>
    <w:rsid w:val="001A15E6"/>
    <w:rsid w:val="001A3C7A"/>
    <w:rsid w:val="001A4286"/>
    <w:rsid w:val="001A4CB7"/>
    <w:rsid w:val="001A72D1"/>
    <w:rsid w:val="001A73CC"/>
    <w:rsid w:val="001B0841"/>
    <w:rsid w:val="001B1A1B"/>
    <w:rsid w:val="001B33A8"/>
    <w:rsid w:val="001B4214"/>
    <w:rsid w:val="001B50D7"/>
    <w:rsid w:val="001B7D8B"/>
    <w:rsid w:val="001C2102"/>
    <w:rsid w:val="001C2E2A"/>
    <w:rsid w:val="001C3A32"/>
    <w:rsid w:val="001C3F80"/>
    <w:rsid w:val="001C5021"/>
    <w:rsid w:val="001C57F8"/>
    <w:rsid w:val="001D1BD6"/>
    <w:rsid w:val="001D2612"/>
    <w:rsid w:val="001D3F50"/>
    <w:rsid w:val="001D4161"/>
    <w:rsid w:val="001D48D3"/>
    <w:rsid w:val="001D5853"/>
    <w:rsid w:val="001D5AE5"/>
    <w:rsid w:val="001D73AB"/>
    <w:rsid w:val="001D741D"/>
    <w:rsid w:val="001E1110"/>
    <w:rsid w:val="001E26EB"/>
    <w:rsid w:val="001E36B6"/>
    <w:rsid w:val="001E4621"/>
    <w:rsid w:val="001F075E"/>
    <w:rsid w:val="001F17FC"/>
    <w:rsid w:val="001F2518"/>
    <w:rsid w:val="001F5245"/>
    <w:rsid w:val="001F64C6"/>
    <w:rsid w:val="001F72FA"/>
    <w:rsid w:val="00201FD1"/>
    <w:rsid w:val="00204749"/>
    <w:rsid w:val="002049B7"/>
    <w:rsid w:val="00205261"/>
    <w:rsid w:val="0021040F"/>
    <w:rsid w:val="00214F73"/>
    <w:rsid w:val="002162B8"/>
    <w:rsid w:val="0022187F"/>
    <w:rsid w:val="00223660"/>
    <w:rsid w:val="00223D79"/>
    <w:rsid w:val="0022403C"/>
    <w:rsid w:val="002309B6"/>
    <w:rsid w:val="00231404"/>
    <w:rsid w:val="00232308"/>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61E2"/>
    <w:rsid w:val="002870A8"/>
    <w:rsid w:val="0029023E"/>
    <w:rsid w:val="002920B1"/>
    <w:rsid w:val="00292434"/>
    <w:rsid w:val="00293947"/>
    <w:rsid w:val="00293D1D"/>
    <w:rsid w:val="002947A3"/>
    <w:rsid w:val="00294CD8"/>
    <w:rsid w:val="002960D4"/>
    <w:rsid w:val="002977B7"/>
    <w:rsid w:val="002978FE"/>
    <w:rsid w:val="002A0233"/>
    <w:rsid w:val="002A077E"/>
    <w:rsid w:val="002A3F67"/>
    <w:rsid w:val="002A72C4"/>
    <w:rsid w:val="002B1A71"/>
    <w:rsid w:val="002B415D"/>
    <w:rsid w:val="002B64A4"/>
    <w:rsid w:val="002B79C4"/>
    <w:rsid w:val="002C122D"/>
    <w:rsid w:val="002C13F5"/>
    <w:rsid w:val="002C3CC7"/>
    <w:rsid w:val="002C4BB7"/>
    <w:rsid w:val="002C686C"/>
    <w:rsid w:val="002C6CA3"/>
    <w:rsid w:val="002C786C"/>
    <w:rsid w:val="002D0540"/>
    <w:rsid w:val="002D3D30"/>
    <w:rsid w:val="002D4B9D"/>
    <w:rsid w:val="002D5268"/>
    <w:rsid w:val="002D53EB"/>
    <w:rsid w:val="002D7435"/>
    <w:rsid w:val="002E0055"/>
    <w:rsid w:val="002E305B"/>
    <w:rsid w:val="002E45BD"/>
    <w:rsid w:val="002E582A"/>
    <w:rsid w:val="002F15D0"/>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698C"/>
    <w:rsid w:val="00367660"/>
    <w:rsid w:val="00367774"/>
    <w:rsid w:val="0037026A"/>
    <w:rsid w:val="00371DFF"/>
    <w:rsid w:val="0037618A"/>
    <w:rsid w:val="00377330"/>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390C"/>
    <w:rsid w:val="003C42ED"/>
    <w:rsid w:val="003C48E4"/>
    <w:rsid w:val="003C585E"/>
    <w:rsid w:val="003C5FBC"/>
    <w:rsid w:val="003C6282"/>
    <w:rsid w:val="003C74BE"/>
    <w:rsid w:val="003D0615"/>
    <w:rsid w:val="003D09BC"/>
    <w:rsid w:val="003D37CA"/>
    <w:rsid w:val="003D3950"/>
    <w:rsid w:val="003D46CC"/>
    <w:rsid w:val="003D59E2"/>
    <w:rsid w:val="003D6666"/>
    <w:rsid w:val="003D6CA9"/>
    <w:rsid w:val="003D7445"/>
    <w:rsid w:val="003D7B6A"/>
    <w:rsid w:val="003E1F50"/>
    <w:rsid w:val="003E2908"/>
    <w:rsid w:val="003E36A0"/>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0"/>
    <w:rsid w:val="00404758"/>
    <w:rsid w:val="0040730B"/>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4EE"/>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A5E5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981"/>
    <w:rsid w:val="004F5AEE"/>
    <w:rsid w:val="004F5B5B"/>
    <w:rsid w:val="004F7288"/>
    <w:rsid w:val="005027AB"/>
    <w:rsid w:val="00502FD5"/>
    <w:rsid w:val="00504D9A"/>
    <w:rsid w:val="00504E01"/>
    <w:rsid w:val="00505AEF"/>
    <w:rsid w:val="00505E91"/>
    <w:rsid w:val="0051163C"/>
    <w:rsid w:val="005144EF"/>
    <w:rsid w:val="00514B63"/>
    <w:rsid w:val="00514CBE"/>
    <w:rsid w:val="005153A4"/>
    <w:rsid w:val="0051561A"/>
    <w:rsid w:val="005162DF"/>
    <w:rsid w:val="005165BB"/>
    <w:rsid w:val="00516A5A"/>
    <w:rsid w:val="005175CE"/>
    <w:rsid w:val="00520884"/>
    <w:rsid w:val="0052171B"/>
    <w:rsid w:val="00523686"/>
    <w:rsid w:val="00526C41"/>
    <w:rsid w:val="00526FF5"/>
    <w:rsid w:val="0053219C"/>
    <w:rsid w:val="00533180"/>
    <w:rsid w:val="00535BD4"/>
    <w:rsid w:val="00537BA0"/>
    <w:rsid w:val="0054068F"/>
    <w:rsid w:val="00542A1F"/>
    <w:rsid w:val="00542CC0"/>
    <w:rsid w:val="00542EEB"/>
    <w:rsid w:val="00543848"/>
    <w:rsid w:val="00544048"/>
    <w:rsid w:val="00544570"/>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8726A"/>
    <w:rsid w:val="00591362"/>
    <w:rsid w:val="0059182C"/>
    <w:rsid w:val="00595205"/>
    <w:rsid w:val="005A261C"/>
    <w:rsid w:val="005A31CD"/>
    <w:rsid w:val="005A5C7A"/>
    <w:rsid w:val="005A7BA7"/>
    <w:rsid w:val="005B0DF5"/>
    <w:rsid w:val="005B2B0F"/>
    <w:rsid w:val="005B4098"/>
    <w:rsid w:val="005B40D3"/>
    <w:rsid w:val="005B4113"/>
    <w:rsid w:val="005B44D5"/>
    <w:rsid w:val="005B4B5E"/>
    <w:rsid w:val="005B6450"/>
    <w:rsid w:val="005B6747"/>
    <w:rsid w:val="005C0694"/>
    <w:rsid w:val="005C4418"/>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136"/>
    <w:rsid w:val="005E6CE0"/>
    <w:rsid w:val="005E7A9E"/>
    <w:rsid w:val="005E7C54"/>
    <w:rsid w:val="005F1550"/>
    <w:rsid w:val="005F36DF"/>
    <w:rsid w:val="005F7412"/>
    <w:rsid w:val="00601260"/>
    <w:rsid w:val="00602BA3"/>
    <w:rsid w:val="006046F0"/>
    <w:rsid w:val="006050F3"/>
    <w:rsid w:val="006109DD"/>
    <w:rsid w:val="00610A8F"/>
    <w:rsid w:val="00614926"/>
    <w:rsid w:val="00614C2F"/>
    <w:rsid w:val="006155D0"/>
    <w:rsid w:val="0061584C"/>
    <w:rsid w:val="00615E52"/>
    <w:rsid w:val="006160B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2F53"/>
    <w:rsid w:val="006451B8"/>
    <w:rsid w:val="00645687"/>
    <w:rsid w:val="00645B40"/>
    <w:rsid w:val="0064638B"/>
    <w:rsid w:val="00646430"/>
    <w:rsid w:val="00650777"/>
    <w:rsid w:val="00650EC9"/>
    <w:rsid w:val="00651430"/>
    <w:rsid w:val="00652C2A"/>
    <w:rsid w:val="00653B65"/>
    <w:rsid w:val="00654FA2"/>
    <w:rsid w:val="00655D4B"/>
    <w:rsid w:val="00656696"/>
    <w:rsid w:val="00657EB2"/>
    <w:rsid w:val="00662C74"/>
    <w:rsid w:val="006659C7"/>
    <w:rsid w:val="00665D41"/>
    <w:rsid w:val="00666D6B"/>
    <w:rsid w:val="006678C4"/>
    <w:rsid w:val="00670CEA"/>
    <w:rsid w:val="00673161"/>
    <w:rsid w:val="006736F1"/>
    <w:rsid w:val="00674C17"/>
    <w:rsid w:val="006766BA"/>
    <w:rsid w:val="0067726C"/>
    <w:rsid w:val="00680B20"/>
    <w:rsid w:val="00682792"/>
    <w:rsid w:val="00682B05"/>
    <w:rsid w:val="00684FC2"/>
    <w:rsid w:val="006851DC"/>
    <w:rsid w:val="006857E9"/>
    <w:rsid w:val="006871CC"/>
    <w:rsid w:val="006874E9"/>
    <w:rsid w:val="00687EEC"/>
    <w:rsid w:val="00690F66"/>
    <w:rsid w:val="006958D5"/>
    <w:rsid w:val="00695D88"/>
    <w:rsid w:val="00696D26"/>
    <w:rsid w:val="00697FA0"/>
    <w:rsid w:val="006A0D4A"/>
    <w:rsid w:val="006A0D5C"/>
    <w:rsid w:val="006A0FB2"/>
    <w:rsid w:val="006A3360"/>
    <w:rsid w:val="006A5617"/>
    <w:rsid w:val="006A77DB"/>
    <w:rsid w:val="006B0F69"/>
    <w:rsid w:val="006B1E53"/>
    <w:rsid w:val="006B2BD0"/>
    <w:rsid w:val="006B4851"/>
    <w:rsid w:val="006B49FA"/>
    <w:rsid w:val="006B5C10"/>
    <w:rsid w:val="006C0633"/>
    <w:rsid w:val="006C289C"/>
    <w:rsid w:val="006C2A6F"/>
    <w:rsid w:val="006C3810"/>
    <w:rsid w:val="006C51C2"/>
    <w:rsid w:val="006D2247"/>
    <w:rsid w:val="006D4B73"/>
    <w:rsid w:val="006D500A"/>
    <w:rsid w:val="006D6A90"/>
    <w:rsid w:val="006D6D0A"/>
    <w:rsid w:val="006D7F50"/>
    <w:rsid w:val="006E1370"/>
    <w:rsid w:val="006E313C"/>
    <w:rsid w:val="006E43AB"/>
    <w:rsid w:val="006E75E9"/>
    <w:rsid w:val="006E7C79"/>
    <w:rsid w:val="006F1B31"/>
    <w:rsid w:val="006F23C3"/>
    <w:rsid w:val="006F2DD9"/>
    <w:rsid w:val="006F33B5"/>
    <w:rsid w:val="006F45E1"/>
    <w:rsid w:val="006F7B39"/>
    <w:rsid w:val="007016AB"/>
    <w:rsid w:val="0070231A"/>
    <w:rsid w:val="00703BF6"/>
    <w:rsid w:val="007056DF"/>
    <w:rsid w:val="00705DC7"/>
    <w:rsid w:val="00711448"/>
    <w:rsid w:val="007117A3"/>
    <w:rsid w:val="00716F1C"/>
    <w:rsid w:val="00716FA5"/>
    <w:rsid w:val="00722BF4"/>
    <w:rsid w:val="0072456D"/>
    <w:rsid w:val="00724ACB"/>
    <w:rsid w:val="00724B83"/>
    <w:rsid w:val="00724B99"/>
    <w:rsid w:val="00725473"/>
    <w:rsid w:val="00725685"/>
    <w:rsid w:val="00725B6E"/>
    <w:rsid w:val="00726018"/>
    <w:rsid w:val="0073009A"/>
    <w:rsid w:val="00730197"/>
    <w:rsid w:val="00734B55"/>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59D5"/>
    <w:rsid w:val="00797DFE"/>
    <w:rsid w:val="007A1EE6"/>
    <w:rsid w:val="007A40AA"/>
    <w:rsid w:val="007A45FE"/>
    <w:rsid w:val="007A503F"/>
    <w:rsid w:val="007A5B29"/>
    <w:rsid w:val="007A700B"/>
    <w:rsid w:val="007B03AA"/>
    <w:rsid w:val="007B0E6A"/>
    <w:rsid w:val="007B2636"/>
    <w:rsid w:val="007B2977"/>
    <w:rsid w:val="007B4590"/>
    <w:rsid w:val="007B4FA7"/>
    <w:rsid w:val="007B5185"/>
    <w:rsid w:val="007B6142"/>
    <w:rsid w:val="007B6201"/>
    <w:rsid w:val="007B6597"/>
    <w:rsid w:val="007B6B29"/>
    <w:rsid w:val="007C3392"/>
    <w:rsid w:val="007C3B5B"/>
    <w:rsid w:val="007C623E"/>
    <w:rsid w:val="007C7150"/>
    <w:rsid w:val="007C735E"/>
    <w:rsid w:val="007D035B"/>
    <w:rsid w:val="007D170C"/>
    <w:rsid w:val="007D1C2D"/>
    <w:rsid w:val="007D30DF"/>
    <w:rsid w:val="007D4BB9"/>
    <w:rsid w:val="007D4DBA"/>
    <w:rsid w:val="007D5605"/>
    <w:rsid w:val="007D6D29"/>
    <w:rsid w:val="007D731A"/>
    <w:rsid w:val="007E1299"/>
    <w:rsid w:val="007E1D9D"/>
    <w:rsid w:val="007E210C"/>
    <w:rsid w:val="007E21F5"/>
    <w:rsid w:val="007F1E4F"/>
    <w:rsid w:val="007F2649"/>
    <w:rsid w:val="007F350F"/>
    <w:rsid w:val="007F37BB"/>
    <w:rsid w:val="007F38C1"/>
    <w:rsid w:val="007F4B02"/>
    <w:rsid w:val="007F4BC0"/>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A25"/>
    <w:rsid w:val="00831DB3"/>
    <w:rsid w:val="008320CC"/>
    <w:rsid w:val="00833851"/>
    <w:rsid w:val="008338E8"/>
    <w:rsid w:val="00833B0A"/>
    <w:rsid w:val="00835744"/>
    <w:rsid w:val="008368F2"/>
    <w:rsid w:val="008379BE"/>
    <w:rsid w:val="0084076C"/>
    <w:rsid w:val="008412E2"/>
    <w:rsid w:val="00842C18"/>
    <w:rsid w:val="00842DB9"/>
    <w:rsid w:val="008431E9"/>
    <w:rsid w:val="00843AD3"/>
    <w:rsid w:val="0084433D"/>
    <w:rsid w:val="00844F73"/>
    <w:rsid w:val="0084609C"/>
    <w:rsid w:val="00846A1F"/>
    <w:rsid w:val="0085010C"/>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555A"/>
    <w:rsid w:val="008C63A0"/>
    <w:rsid w:val="008C7141"/>
    <w:rsid w:val="008D05B6"/>
    <w:rsid w:val="008D11FE"/>
    <w:rsid w:val="008D25AD"/>
    <w:rsid w:val="008D5546"/>
    <w:rsid w:val="008D58A9"/>
    <w:rsid w:val="008D68DA"/>
    <w:rsid w:val="008D6D3A"/>
    <w:rsid w:val="008D766E"/>
    <w:rsid w:val="008E0AE0"/>
    <w:rsid w:val="008E1029"/>
    <w:rsid w:val="008E2376"/>
    <w:rsid w:val="008E2807"/>
    <w:rsid w:val="008E2EE0"/>
    <w:rsid w:val="008E32FC"/>
    <w:rsid w:val="008E3AB2"/>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B9C"/>
    <w:rsid w:val="00913CA9"/>
    <w:rsid w:val="009140EC"/>
    <w:rsid w:val="0091433D"/>
    <w:rsid w:val="009225F2"/>
    <w:rsid w:val="00923304"/>
    <w:rsid w:val="00924CD2"/>
    <w:rsid w:val="00924D6B"/>
    <w:rsid w:val="009307D3"/>
    <w:rsid w:val="00931D9A"/>
    <w:rsid w:val="0093211E"/>
    <w:rsid w:val="0093260B"/>
    <w:rsid w:val="009347FA"/>
    <w:rsid w:val="0093683B"/>
    <w:rsid w:val="0093778C"/>
    <w:rsid w:val="0093779B"/>
    <w:rsid w:val="009401BC"/>
    <w:rsid w:val="00941D21"/>
    <w:rsid w:val="009420DA"/>
    <w:rsid w:val="0094342D"/>
    <w:rsid w:val="00943D1C"/>
    <w:rsid w:val="0094476A"/>
    <w:rsid w:val="00944D9C"/>
    <w:rsid w:val="00945E93"/>
    <w:rsid w:val="00945FB5"/>
    <w:rsid w:val="009500D5"/>
    <w:rsid w:val="00950EC5"/>
    <w:rsid w:val="00951F02"/>
    <w:rsid w:val="00952D22"/>
    <w:rsid w:val="009537B6"/>
    <w:rsid w:val="00954CFF"/>
    <w:rsid w:val="009564CD"/>
    <w:rsid w:val="00960583"/>
    <w:rsid w:val="00961036"/>
    <w:rsid w:val="00961B53"/>
    <w:rsid w:val="00963679"/>
    <w:rsid w:val="00964429"/>
    <w:rsid w:val="009645CA"/>
    <w:rsid w:val="00966932"/>
    <w:rsid w:val="00970FE3"/>
    <w:rsid w:val="009720EF"/>
    <w:rsid w:val="00973001"/>
    <w:rsid w:val="00973191"/>
    <w:rsid w:val="0097627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7EF"/>
    <w:rsid w:val="00995E89"/>
    <w:rsid w:val="00997453"/>
    <w:rsid w:val="009A10C7"/>
    <w:rsid w:val="009A1E2B"/>
    <w:rsid w:val="009A2065"/>
    <w:rsid w:val="009A30F8"/>
    <w:rsid w:val="009A4A40"/>
    <w:rsid w:val="009A7D77"/>
    <w:rsid w:val="009B13D8"/>
    <w:rsid w:val="009B2598"/>
    <w:rsid w:val="009B2E35"/>
    <w:rsid w:val="009B4904"/>
    <w:rsid w:val="009B4EA0"/>
    <w:rsid w:val="009B648A"/>
    <w:rsid w:val="009B76C3"/>
    <w:rsid w:val="009C20FF"/>
    <w:rsid w:val="009C331D"/>
    <w:rsid w:val="009C6031"/>
    <w:rsid w:val="009C6338"/>
    <w:rsid w:val="009C6C5A"/>
    <w:rsid w:val="009C7090"/>
    <w:rsid w:val="009D1206"/>
    <w:rsid w:val="009D3169"/>
    <w:rsid w:val="009D4697"/>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0F4B"/>
    <w:rsid w:val="00A210FB"/>
    <w:rsid w:val="00A214F6"/>
    <w:rsid w:val="00A21B5C"/>
    <w:rsid w:val="00A21D6F"/>
    <w:rsid w:val="00A238B4"/>
    <w:rsid w:val="00A253BD"/>
    <w:rsid w:val="00A259CF"/>
    <w:rsid w:val="00A269B8"/>
    <w:rsid w:val="00A31FB3"/>
    <w:rsid w:val="00A32B75"/>
    <w:rsid w:val="00A339AF"/>
    <w:rsid w:val="00A358E7"/>
    <w:rsid w:val="00A36908"/>
    <w:rsid w:val="00A36B37"/>
    <w:rsid w:val="00A40E59"/>
    <w:rsid w:val="00A421BF"/>
    <w:rsid w:val="00A43447"/>
    <w:rsid w:val="00A441D4"/>
    <w:rsid w:val="00A525D4"/>
    <w:rsid w:val="00A562EF"/>
    <w:rsid w:val="00A563E3"/>
    <w:rsid w:val="00A56B89"/>
    <w:rsid w:val="00A56C15"/>
    <w:rsid w:val="00A5798B"/>
    <w:rsid w:val="00A61FA1"/>
    <w:rsid w:val="00A63452"/>
    <w:rsid w:val="00A658D7"/>
    <w:rsid w:val="00A65B18"/>
    <w:rsid w:val="00A6748D"/>
    <w:rsid w:val="00A67A60"/>
    <w:rsid w:val="00A67AC2"/>
    <w:rsid w:val="00A711B3"/>
    <w:rsid w:val="00A71996"/>
    <w:rsid w:val="00A729E2"/>
    <w:rsid w:val="00A729F2"/>
    <w:rsid w:val="00A73A51"/>
    <w:rsid w:val="00A81FCF"/>
    <w:rsid w:val="00A820BC"/>
    <w:rsid w:val="00A825A5"/>
    <w:rsid w:val="00A83529"/>
    <w:rsid w:val="00A8391B"/>
    <w:rsid w:val="00A85223"/>
    <w:rsid w:val="00A85D3F"/>
    <w:rsid w:val="00A85EF8"/>
    <w:rsid w:val="00A860B1"/>
    <w:rsid w:val="00A86BD2"/>
    <w:rsid w:val="00A91099"/>
    <w:rsid w:val="00A916D7"/>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C7568"/>
    <w:rsid w:val="00AD0007"/>
    <w:rsid w:val="00AD0513"/>
    <w:rsid w:val="00AD1DAC"/>
    <w:rsid w:val="00AD3335"/>
    <w:rsid w:val="00AD7461"/>
    <w:rsid w:val="00AE2C2A"/>
    <w:rsid w:val="00AE4363"/>
    <w:rsid w:val="00AE526E"/>
    <w:rsid w:val="00AE566F"/>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51DA"/>
    <w:rsid w:val="00B364F8"/>
    <w:rsid w:val="00B4026F"/>
    <w:rsid w:val="00B403CB"/>
    <w:rsid w:val="00B417C5"/>
    <w:rsid w:val="00B43449"/>
    <w:rsid w:val="00B44BF1"/>
    <w:rsid w:val="00B52417"/>
    <w:rsid w:val="00B528AD"/>
    <w:rsid w:val="00B52987"/>
    <w:rsid w:val="00B544EB"/>
    <w:rsid w:val="00B552D6"/>
    <w:rsid w:val="00B62880"/>
    <w:rsid w:val="00B63016"/>
    <w:rsid w:val="00B653A6"/>
    <w:rsid w:val="00B660CA"/>
    <w:rsid w:val="00B67D87"/>
    <w:rsid w:val="00B67E95"/>
    <w:rsid w:val="00B70686"/>
    <w:rsid w:val="00B70E86"/>
    <w:rsid w:val="00B718D9"/>
    <w:rsid w:val="00B71C02"/>
    <w:rsid w:val="00B71EE8"/>
    <w:rsid w:val="00B72903"/>
    <w:rsid w:val="00B73402"/>
    <w:rsid w:val="00B748E5"/>
    <w:rsid w:val="00B77756"/>
    <w:rsid w:val="00B80667"/>
    <w:rsid w:val="00B81B8E"/>
    <w:rsid w:val="00B835C2"/>
    <w:rsid w:val="00B8416F"/>
    <w:rsid w:val="00B847BC"/>
    <w:rsid w:val="00B85FF2"/>
    <w:rsid w:val="00B87AB6"/>
    <w:rsid w:val="00B91918"/>
    <w:rsid w:val="00B92858"/>
    <w:rsid w:val="00B92B3D"/>
    <w:rsid w:val="00B93105"/>
    <w:rsid w:val="00B939A5"/>
    <w:rsid w:val="00B93DD5"/>
    <w:rsid w:val="00B95B73"/>
    <w:rsid w:val="00B95BA8"/>
    <w:rsid w:val="00B97597"/>
    <w:rsid w:val="00B976AA"/>
    <w:rsid w:val="00BA32D4"/>
    <w:rsid w:val="00BA6984"/>
    <w:rsid w:val="00BA7685"/>
    <w:rsid w:val="00BB1C86"/>
    <w:rsid w:val="00BB3F9B"/>
    <w:rsid w:val="00BB5DB7"/>
    <w:rsid w:val="00BB6ECC"/>
    <w:rsid w:val="00BB7B56"/>
    <w:rsid w:val="00BC0D0A"/>
    <w:rsid w:val="00BC16FF"/>
    <w:rsid w:val="00BC4C30"/>
    <w:rsid w:val="00BC50F8"/>
    <w:rsid w:val="00BC6106"/>
    <w:rsid w:val="00BD4DB3"/>
    <w:rsid w:val="00BE14C7"/>
    <w:rsid w:val="00BE165C"/>
    <w:rsid w:val="00BE3517"/>
    <w:rsid w:val="00BE3BE1"/>
    <w:rsid w:val="00BE4D91"/>
    <w:rsid w:val="00BE4EB3"/>
    <w:rsid w:val="00BE55D4"/>
    <w:rsid w:val="00BE5658"/>
    <w:rsid w:val="00BE7E42"/>
    <w:rsid w:val="00BF239E"/>
    <w:rsid w:val="00BF36A9"/>
    <w:rsid w:val="00BF762D"/>
    <w:rsid w:val="00BF7ED8"/>
    <w:rsid w:val="00C000E6"/>
    <w:rsid w:val="00C003CA"/>
    <w:rsid w:val="00C02B5C"/>
    <w:rsid w:val="00C03C9E"/>
    <w:rsid w:val="00C041B6"/>
    <w:rsid w:val="00C04EB6"/>
    <w:rsid w:val="00C05143"/>
    <w:rsid w:val="00C05557"/>
    <w:rsid w:val="00C11B56"/>
    <w:rsid w:val="00C146C3"/>
    <w:rsid w:val="00C14D38"/>
    <w:rsid w:val="00C15C6D"/>
    <w:rsid w:val="00C16AB6"/>
    <w:rsid w:val="00C17ED5"/>
    <w:rsid w:val="00C20F2A"/>
    <w:rsid w:val="00C24619"/>
    <w:rsid w:val="00C258DC"/>
    <w:rsid w:val="00C270CC"/>
    <w:rsid w:val="00C27103"/>
    <w:rsid w:val="00C31979"/>
    <w:rsid w:val="00C354C7"/>
    <w:rsid w:val="00C40AA4"/>
    <w:rsid w:val="00C40D3F"/>
    <w:rsid w:val="00C43628"/>
    <w:rsid w:val="00C44C83"/>
    <w:rsid w:val="00C44E3A"/>
    <w:rsid w:val="00C46D27"/>
    <w:rsid w:val="00C506D5"/>
    <w:rsid w:val="00C53F50"/>
    <w:rsid w:val="00C54E9E"/>
    <w:rsid w:val="00C57CA8"/>
    <w:rsid w:val="00C613C3"/>
    <w:rsid w:val="00C62D93"/>
    <w:rsid w:val="00C66A3E"/>
    <w:rsid w:val="00C66BA0"/>
    <w:rsid w:val="00C72B7A"/>
    <w:rsid w:val="00C734ED"/>
    <w:rsid w:val="00C74D91"/>
    <w:rsid w:val="00C74F47"/>
    <w:rsid w:val="00C760F3"/>
    <w:rsid w:val="00C76800"/>
    <w:rsid w:val="00C76C9C"/>
    <w:rsid w:val="00C77650"/>
    <w:rsid w:val="00C8035B"/>
    <w:rsid w:val="00C809DC"/>
    <w:rsid w:val="00C80F3F"/>
    <w:rsid w:val="00C822BC"/>
    <w:rsid w:val="00C84B66"/>
    <w:rsid w:val="00C86BD2"/>
    <w:rsid w:val="00C86F92"/>
    <w:rsid w:val="00C87565"/>
    <w:rsid w:val="00C91632"/>
    <w:rsid w:val="00C92B88"/>
    <w:rsid w:val="00C94C94"/>
    <w:rsid w:val="00C95099"/>
    <w:rsid w:val="00C951E0"/>
    <w:rsid w:val="00C973BB"/>
    <w:rsid w:val="00CA344D"/>
    <w:rsid w:val="00CA38F4"/>
    <w:rsid w:val="00CA550E"/>
    <w:rsid w:val="00CA5A7F"/>
    <w:rsid w:val="00CA5DBA"/>
    <w:rsid w:val="00CA6426"/>
    <w:rsid w:val="00CC00BD"/>
    <w:rsid w:val="00CC11E0"/>
    <w:rsid w:val="00CC1599"/>
    <w:rsid w:val="00CC1987"/>
    <w:rsid w:val="00CC25A6"/>
    <w:rsid w:val="00CC331C"/>
    <w:rsid w:val="00CC462C"/>
    <w:rsid w:val="00CC59B7"/>
    <w:rsid w:val="00CC5A88"/>
    <w:rsid w:val="00CC78D9"/>
    <w:rsid w:val="00CD040F"/>
    <w:rsid w:val="00CD10BE"/>
    <w:rsid w:val="00CD1D5A"/>
    <w:rsid w:val="00CD3604"/>
    <w:rsid w:val="00CD46E1"/>
    <w:rsid w:val="00CD4B1A"/>
    <w:rsid w:val="00CD4E55"/>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04E30"/>
    <w:rsid w:val="00D070FD"/>
    <w:rsid w:val="00D11367"/>
    <w:rsid w:val="00D130E8"/>
    <w:rsid w:val="00D13E68"/>
    <w:rsid w:val="00D146B7"/>
    <w:rsid w:val="00D17218"/>
    <w:rsid w:val="00D17E9A"/>
    <w:rsid w:val="00D23777"/>
    <w:rsid w:val="00D23FD6"/>
    <w:rsid w:val="00D24BAA"/>
    <w:rsid w:val="00D259B7"/>
    <w:rsid w:val="00D303C4"/>
    <w:rsid w:val="00D324D9"/>
    <w:rsid w:val="00D325B2"/>
    <w:rsid w:val="00D347F0"/>
    <w:rsid w:val="00D34DD2"/>
    <w:rsid w:val="00D3504B"/>
    <w:rsid w:val="00D355BE"/>
    <w:rsid w:val="00D365C7"/>
    <w:rsid w:val="00D4077C"/>
    <w:rsid w:val="00D43061"/>
    <w:rsid w:val="00D4384B"/>
    <w:rsid w:val="00D44B7C"/>
    <w:rsid w:val="00D465A0"/>
    <w:rsid w:val="00D47C24"/>
    <w:rsid w:val="00D5071E"/>
    <w:rsid w:val="00D55133"/>
    <w:rsid w:val="00D5563F"/>
    <w:rsid w:val="00D55EDA"/>
    <w:rsid w:val="00D55F52"/>
    <w:rsid w:val="00D5608E"/>
    <w:rsid w:val="00D621C8"/>
    <w:rsid w:val="00D67E1A"/>
    <w:rsid w:val="00D70812"/>
    <w:rsid w:val="00D70B54"/>
    <w:rsid w:val="00D71F49"/>
    <w:rsid w:val="00D7343A"/>
    <w:rsid w:val="00D75336"/>
    <w:rsid w:val="00D75B2B"/>
    <w:rsid w:val="00D80099"/>
    <w:rsid w:val="00D82CB2"/>
    <w:rsid w:val="00D8321B"/>
    <w:rsid w:val="00D83ACC"/>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2DAD"/>
    <w:rsid w:val="00DC483D"/>
    <w:rsid w:val="00DC5120"/>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0719"/>
    <w:rsid w:val="00DF1189"/>
    <w:rsid w:val="00DF1E99"/>
    <w:rsid w:val="00DF4EFA"/>
    <w:rsid w:val="00DF524B"/>
    <w:rsid w:val="00DF7AB1"/>
    <w:rsid w:val="00E02A06"/>
    <w:rsid w:val="00E03B16"/>
    <w:rsid w:val="00E03D8D"/>
    <w:rsid w:val="00E0483E"/>
    <w:rsid w:val="00E05A47"/>
    <w:rsid w:val="00E06997"/>
    <w:rsid w:val="00E06BC9"/>
    <w:rsid w:val="00E075B1"/>
    <w:rsid w:val="00E076B8"/>
    <w:rsid w:val="00E07C6A"/>
    <w:rsid w:val="00E11C66"/>
    <w:rsid w:val="00E11CA9"/>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3C6"/>
    <w:rsid w:val="00E77930"/>
    <w:rsid w:val="00E77FA4"/>
    <w:rsid w:val="00E80CE5"/>
    <w:rsid w:val="00E816EB"/>
    <w:rsid w:val="00E821A4"/>
    <w:rsid w:val="00E852F0"/>
    <w:rsid w:val="00E85A9F"/>
    <w:rsid w:val="00E87936"/>
    <w:rsid w:val="00E90DA7"/>
    <w:rsid w:val="00E92219"/>
    <w:rsid w:val="00E9332C"/>
    <w:rsid w:val="00E93915"/>
    <w:rsid w:val="00E946B0"/>
    <w:rsid w:val="00E95B02"/>
    <w:rsid w:val="00E95F42"/>
    <w:rsid w:val="00E9739F"/>
    <w:rsid w:val="00EA0F91"/>
    <w:rsid w:val="00EA1312"/>
    <w:rsid w:val="00EA2177"/>
    <w:rsid w:val="00EA2337"/>
    <w:rsid w:val="00EA33D4"/>
    <w:rsid w:val="00EA5856"/>
    <w:rsid w:val="00EA6C73"/>
    <w:rsid w:val="00EA73CF"/>
    <w:rsid w:val="00EB14ED"/>
    <w:rsid w:val="00EB1C93"/>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E7C99"/>
    <w:rsid w:val="00EF0131"/>
    <w:rsid w:val="00EF0847"/>
    <w:rsid w:val="00EF244D"/>
    <w:rsid w:val="00EF2F5A"/>
    <w:rsid w:val="00EF5A26"/>
    <w:rsid w:val="00EF5DDE"/>
    <w:rsid w:val="00EF730E"/>
    <w:rsid w:val="00F0059E"/>
    <w:rsid w:val="00F0160A"/>
    <w:rsid w:val="00F021CE"/>
    <w:rsid w:val="00F048F4"/>
    <w:rsid w:val="00F05570"/>
    <w:rsid w:val="00F10E9C"/>
    <w:rsid w:val="00F11B17"/>
    <w:rsid w:val="00F13412"/>
    <w:rsid w:val="00F13A4C"/>
    <w:rsid w:val="00F16601"/>
    <w:rsid w:val="00F175C7"/>
    <w:rsid w:val="00F20FEA"/>
    <w:rsid w:val="00F21AF3"/>
    <w:rsid w:val="00F2365C"/>
    <w:rsid w:val="00F24E39"/>
    <w:rsid w:val="00F25E4B"/>
    <w:rsid w:val="00F25ED4"/>
    <w:rsid w:val="00F27FB4"/>
    <w:rsid w:val="00F31AC5"/>
    <w:rsid w:val="00F3264C"/>
    <w:rsid w:val="00F33056"/>
    <w:rsid w:val="00F34056"/>
    <w:rsid w:val="00F34F07"/>
    <w:rsid w:val="00F37D82"/>
    <w:rsid w:val="00F402D3"/>
    <w:rsid w:val="00F40679"/>
    <w:rsid w:val="00F412FF"/>
    <w:rsid w:val="00F43D10"/>
    <w:rsid w:val="00F4685D"/>
    <w:rsid w:val="00F51FB5"/>
    <w:rsid w:val="00F52D90"/>
    <w:rsid w:val="00F53516"/>
    <w:rsid w:val="00F54FDD"/>
    <w:rsid w:val="00F55566"/>
    <w:rsid w:val="00F564BF"/>
    <w:rsid w:val="00F62278"/>
    <w:rsid w:val="00F62DD5"/>
    <w:rsid w:val="00F63771"/>
    <w:rsid w:val="00F641AE"/>
    <w:rsid w:val="00F649B0"/>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5D17"/>
    <w:rsid w:val="00FA66FF"/>
    <w:rsid w:val="00FB1750"/>
    <w:rsid w:val="00FB43F4"/>
    <w:rsid w:val="00FB47A1"/>
    <w:rsid w:val="00FB5D32"/>
    <w:rsid w:val="00FB5FAC"/>
    <w:rsid w:val="00FB6BD5"/>
    <w:rsid w:val="00FB7579"/>
    <w:rsid w:val="00FB79E0"/>
    <w:rsid w:val="00FB7E55"/>
    <w:rsid w:val="00FC2987"/>
    <w:rsid w:val="00FC2CEF"/>
    <w:rsid w:val="00FC2E4C"/>
    <w:rsid w:val="00FC53AE"/>
    <w:rsid w:val="00FC55FD"/>
    <w:rsid w:val="00FC697F"/>
    <w:rsid w:val="00FD00CD"/>
    <w:rsid w:val="00FD0A59"/>
    <w:rsid w:val="00FD11DC"/>
    <w:rsid w:val="00FD3C40"/>
    <w:rsid w:val="00FD4C14"/>
    <w:rsid w:val="00FD5E18"/>
    <w:rsid w:val="00FE05D1"/>
    <w:rsid w:val="00FE0B59"/>
    <w:rsid w:val="00FE0C33"/>
    <w:rsid w:val="00FE149B"/>
    <w:rsid w:val="00FE54DC"/>
    <w:rsid w:val="00FE583D"/>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3253D5-0B05-409E-9453-5A1D7D8C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C555A"/>
    <w:pPr>
      <w:keepNext/>
      <w:keepLines/>
      <w:spacing w:before="40"/>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uiPriority w:val="99"/>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customStyle="1" w:styleId="Mencinsinresolver7">
    <w:name w:val="Mención sin resolver7"/>
    <w:basedOn w:val="Fuentedeprrafopredeter"/>
    <w:uiPriority w:val="99"/>
    <w:semiHidden/>
    <w:unhideWhenUsed/>
    <w:rsid w:val="001F64C6"/>
    <w:rPr>
      <w:color w:val="605E5C"/>
      <w:shd w:val="clear" w:color="auto" w:fill="E1DFDD"/>
    </w:rPr>
  </w:style>
  <w:style w:type="character" w:customStyle="1" w:styleId="Ttulo5Car">
    <w:name w:val="Título 5 Car"/>
    <w:basedOn w:val="Fuentedeprrafopredeter"/>
    <w:link w:val="Ttulo5"/>
    <w:uiPriority w:val="9"/>
    <w:semiHidden/>
    <w:rsid w:val="008C555A"/>
    <w:rPr>
      <w:rFonts w:asciiTheme="majorHAnsi" w:eastAsiaTheme="majorEastAsia" w:hAnsiTheme="majorHAnsi" w:cstheme="majorBidi"/>
      <w:color w:val="2E74B5" w:themeColor="accent1" w:themeShade="BF"/>
      <w:sz w:val="24"/>
      <w:szCs w:val="24"/>
      <w:lang w:eastAsia="es-CO"/>
    </w:rPr>
  </w:style>
  <w:style w:type="character" w:customStyle="1" w:styleId="Mencinsinresolver8">
    <w:name w:val="Mención sin resolver8"/>
    <w:basedOn w:val="Fuentedeprrafopredeter"/>
    <w:uiPriority w:val="99"/>
    <w:semiHidden/>
    <w:unhideWhenUsed/>
    <w:rsid w:val="00913B9C"/>
    <w:rPr>
      <w:color w:val="605E5C"/>
      <w:shd w:val="clear" w:color="auto" w:fill="E1DFDD"/>
    </w:rPr>
  </w:style>
  <w:style w:type="paragraph" w:customStyle="1" w:styleId="yiv1787445755msonormal">
    <w:name w:val="yiv1787445755msonormal"/>
    <w:basedOn w:val="Normal"/>
    <w:rsid w:val="00184DF0"/>
    <w:pPr>
      <w:spacing w:before="100" w:beforeAutospacing="1" w:after="100" w:afterAutospacing="1"/>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34049478">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383217966">
      <w:bodyDiv w:val="1"/>
      <w:marLeft w:val="0"/>
      <w:marRight w:val="0"/>
      <w:marTop w:val="0"/>
      <w:marBottom w:val="0"/>
      <w:divBdr>
        <w:top w:val="none" w:sz="0" w:space="0" w:color="auto"/>
        <w:left w:val="none" w:sz="0" w:space="0" w:color="auto"/>
        <w:bottom w:val="none" w:sz="0" w:space="0" w:color="auto"/>
        <w:right w:val="none" w:sz="0" w:space="0" w:color="auto"/>
      </w:divBdr>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598874613">
      <w:bodyDiv w:val="1"/>
      <w:marLeft w:val="0"/>
      <w:marRight w:val="0"/>
      <w:marTop w:val="0"/>
      <w:marBottom w:val="0"/>
      <w:divBdr>
        <w:top w:val="none" w:sz="0" w:space="0" w:color="auto"/>
        <w:left w:val="none" w:sz="0" w:space="0" w:color="auto"/>
        <w:bottom w:val="none" w:sz="0" w:space="0" w:color="auto"/>
        <w:right w:val="none" w:sz="0" w:space="0" w:color="auto"/>
      </w:divBdr>
      <w:divsChild>
        <w:div w:id="1188176206">
          <w:marLeft w:val="0"/>
          <w:marRight w:val="0"/>
          <w:marTop w:val="0"/>
          <w:marBottom w:val="0"/>
          <w:divBdr>
            <w:top w:val="none" w:sz="0" w:space="0" w:color="auto"/>
            <w:left w:val="none" w:sz="0" w:space="0" w:color="auto"/>
            <w:bottom w:val="none" w:sz="0" w:space="0" w:color="auto"/>
            <w:right w:val="none" w:sz="0" w:space="0" w:color="auto"/>
          </w:divBdr>
        </w:div>
        <w:div w:id="1163929846">
          <w:marLeft w:val="0"/>
          <w:marRight w:val="0"/>
          <w:marTop w:val="0"/>
          <w:marBottom w:val="0"/>
          <w:divBdr>
            <w:top w:val="none" w:sz="0" w:space="0" w:color="auto"/>
            <w:left w:val="none" w:sz="0" w:space="0" w:color="auto"/>
            <w:bottom w:val="none" w:sz="0" w:space="0" w:color="auto"/>
            <w:right w:val="none" w:sz="0" w:space="0" w:color="auto"/>
          </w:divBdr>
        </w:div>
        <w:div w:id="1870602489">
          <w:marLeft w:val="0"/>
          <w:marRight w:val="0"/>
          <w:marTop w:val="0"/>
          <w:marBottom w:val="0"/>
          <w:divBdr>
            <w:top w:val="none" w:sz="0" w:space="0" w:color="auto"/>
            <w:left w:val="none" w:sz="0" w:space="0" w:color="auto"/>
            <w:bottom w:val="none" w:sz="0" w:space="0" w:color="auto"/>
            <w:right w:val="none" w:sz="0" w:space="0" w:color="auto"/>
          </w:divBdr>
        </w:div>
        <w:div w:id="80221367">
          <w:marLeft w:val="0"/>
          <w:marRight w:val="0"/>
          <w:marTop w:val="0"/>
          <w:marBottom w:val="0"/>
          <w:divBdr>
            <w:top w:val="none" w:sz="0" w:space="0" w:color="auto"/>
            <w:left w:val="none" w:sz="0" w:space="0" w:color="auto"/>
            <w:bottom w:val="none" w:sz="0" w:space="0" w:color="auto"/>
            <w:right w:val="none" w:sz="0" w:space="0" w:color="auto"/>
          </w:divBdr>
        </w:div>
        <w:div w:id="1229540108">
          <w:marLeft w:val="0"/>
          <w:marRight w:val="0"/>
          <w:marTop w:val="0"/>
          <w:marBottom w:val="0"/>
          <w:divBdr>
            <w:top w:val="none" w:sz="0" w:space="0" w:color="auto"/>
            <w:left w:val="none" w:sz="0" w:space="0" w:color="auto"/>
            <w:bottom w:val="none" w:sz="0" w:space="0" w:color="auto"/>
            <w:right w:val="none" w:sz="0" w:space="0" w:color="auto"/>
          </w:divBdr>
        </w:div>
      </w:divsChild>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476026">
      <w:bodyDiv w:val="1"/>
      <w:marLeft w:val="0"/>
      <w:marRight w:val="0"/>
      <w:marTop w:val="0"/>
      <w:marBottom w:val="0"/>
      <w:divBdr>
        <w:top w:val="none" w:sz="0" w:space="0" w:color="auto"/>
        <w:left w:val="none" w:sz="0" w:space="0" w:color="auto"/>
        <w:bottom w:val="none" w:sz="0" w:space="0" w:color="auto"/>
        <w:right w:val="none" w:sz="0" w:space="0" w:color="auto"/>
      </w:divBdr>
      <w:divsChild>
        <w:div w:id="332758693">
          <w:marLeft w:val="0"/>
          <w:marRight w:val="0"/>
          <w:marTop w:val="0"/>
          <w:marBottom w:val="0"/>
          <w:divBdr>
            <w:top w:val="none" w:sz="0" w:space="0" w:color="auto"/>
            <w:left w:val="none" w:sz="0" w:space="0" w:color="auto"/>
            <w:bottom w:val="none" w:sz="0" w:space="0" w:color="auto"/>
            <w:right w:val="none" w:sz="0" w:space="0" w:color="auto"/>
          </w:divBdr>
          <w:divsChild>
            <w:div w:id="15718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11181261">
      <w:bodyDiv w:val="1"/>
      <w:marLeft w:val="0"/>
      <w:marRight w:val="0"/>
      <w:marTop w:val="0"/>
      <w:marBottom w:val="0"/>
      <w:divBdr>
        <w:top w:val="none" w:sz="0" w:space="0" w:color="auto"/>
        <w:left w:val="none" w:sz="0" w:space="0" w:color="auto"/>
        <w:bottom w:val="none" w:sz="0" w:space="0" w:color="auto"/>
        <w:right w:val="none" w:sz="0" w:space="0" w:color="auto"/>
      </w:divBdr>
      <w:divsChild>
        <w:div w:id="699555109">
          <w:marLeft w:val="0"/>
          <w:marRight w:val="0"/>
          <w:marTop w:val="0"/>
          <w:marBottom w:val="0"/>
          <w:divBdr>
            <w:top w:val="none" w:sz="0" w:space="0" w:color="auto"/>
            <w:left w:val="none" w:sz="0" w:space="0" w:color="auto"/>
            <w:bottom w:val="none" w:sz="0" w:space="0" w:color="auto"/>
            <w:right w:val="none" w:sz="0" w:space="0" w:color="auto"/>
          </w:divBdr>
        </w:div>
        <w:div w:id="1852134953">
          <w:marLeft w:val="0"/>
          <w:marRight w:val="0"/>
          <w:marTop w:val="0"/>
          <w:marBottom w:val="0"/>
          <w:divBdr>
            <w:top w:val="none" w:sz="0" w:space="0" w:color="auto"/>
            <w:left w:val="none" w:sz="0" w:space="0" w:color="auto"/>
            <w:bottom w:val="none" w:sz="0" w:space="0" w:color="auto"/>
            <w:right w:val="none" w:sz="0" w:space="0" w:color="auto"/>
          </w:divBdr>
        </w:div>
        <w:div w:id="170872707">
          <w:marLeft w:val="0"/>
          <w:marRight w:val="0"/>
          <w:marTop w:val="0"/>
          <w:marBottom w:val="0"/>
          <w:divBdr>
            <w:top w:val="none" w:sz="0" w:space="0" w:color="auto"/>
            <w:left w:val="none" w:sz="0" w:space="0" w:color="auto"/>
            <w:bottom w:val="none" w:sz="0" w:space="0" w:color="auto"/>
            <w:right w:val="none" w:sz="0" w:space="0" w:color="auto"/>
          </w:divBdr>
        </w:div>
        <w:div w:id="1703893505">
          <w:marLeft w:val="0"/>
          <w:marRight w:val="0"/>
          <w:marTop w:val="0"/>
          <w:marBottom w:val="0"/>
          <w:divBdr>
            <w:top w:val="none" w:sz="0" w:space="0" w:color="auto"/>
            <w:left w:val="none" w:sz="0" w:space="0" w:color="auto"/>
            <w:bottom w:val="none" w:sz="0" w:space="0" w:color="auto"/>
            <w:right w:val="none" w:sz="0" w:space="0" w:color="auto"/>
          </w:divBdr>
        </w:div>
        <w:div w:id="1754085852">
          <w:marLeft w:val="0"/>
          <w:marRight w:val="0"/>
          <w:marTop w:val="0"/>
          <w:marBottom w:val="0"/>
          <w:divBdr>
            <w:top w:val="none" w:sz="0" w:space="0" w:color="auto"/>
            <w:left w:val="none" w:sz="0" w:space="0" w:color="auto"/>
            <w:bottom w:val="none" w:sz="0" w:space="0" w:color="auto"/>
            <w:right w:val="none" w:sz="0" w:space="0" w:color="auto"/>
          </w:divBdr>
        </w:div>
      </w:divsChild>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0678787">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290165876">
      <w:bodyDiv w:val="1"/>
      <w:marLeft w:val="0"/>
      <w:marRight w:val="0"/>
      <w:marTop w:val="0"/>
      <w:marBottom w:val="0"/>
      <w:divBdr>
        <w:top w:val="none" w:sz="0" w:space="0" w:color="auto"/>
        <w:left w:val="none" w:sz="0" w:space="0" w:color="auto"/>
        <w:bottom w:val="none" w:sz="0" w:space="0" w:color="auto"/>
        <w:right w:val="none" w:sz="0" w:space="0" w:color="auto"/>
      </w:divBdr>
      <w:divsChild>
        <w:div w:id="1990858834">
          <w:marLeft w:val="0"/>
          <w:marRight w:val="0"/>
          <w:marTop w:val="0"/>
          <w:marBottom w:val="0"/>
          <w:divBdr>
            <w:top w:val="none" w:sz="0" w:space="0" w:color="auto"/>
            <w:left w:val="none" w:sz="0" w:space="0" w:color="auto"/>
            <w:bottom w:val="none" w:sz="0" w:space="0" w:color="auto"/>
            <w:right w:val="none" w:sz="0" w:space="0" w:color="auto"/>
          </w:divBdr>
        </w:div>
        <w:div w:id="457720695">
          <w:marLeft w:val="0"/>
          <w:marRight w:val="0"/>
          <w:marTop w:val="0"/>
          <w:marBottom w:val="0"/>
          <w:divBdr>
            <w:top w:val="none" w:sz="0" w:space="0" w:color="auto"/>
            <w:left w:val="none" w:sz="0" w:space="0" w:color="auto"/>
            <w:bottom w:val="none" w:sz="0" w:space="0" w:color="auto"/>
            <w:right w:val="none" w:sz="0" w:space="0" w:color="auto"/>
          </w:divBdr>
          <w:divsChild>
            <w:div w:id="2126843519">
              <w:marLeft w:val="0"/>
              <w:marRight w:val="0"/>
              <w:marTop w:val="0"/>
              <w:marBottom w:val="0"/>
              <w:divBdr>
                <w:top w:val="none" w:sz="0" w:space="0" w:color="auto"/>
                <w:left w:val="none" w:sz="0" w:space="0" w:color="auto"/>
                <w:bottom w:val="none" w:sz="0" w:space="0" w:color="auto"/>
                <w:right w:val="none" w:sz="0" w:space="0" w:color="auto"/>
              </w:divBdr>
              <w:divsChild>
                <w:div w:id="533663578">
                  <w:marLeft w:val="0"/>
                  <w:marRight w:val="0"/>
                  <w:marTop w:val="0"/>
                  <w:marBottom w:val="0"/>
                  <w:divBdr>
                    <w:top w:val="none" w:sz="0" w:space="0" w:color="auto"/>
                    <w:left w:val="none" w:sz="0" w:space="0" w:color="auto"/>
                    <w:bottom w:val="none" w:sz="0" w:space="0" w:color="auto"/>
                    <w:right w:val="none" w:sz="0" w:space="0" w:color="auto"/>
                  </w:divBdr>
                  <w:divsChild>
                    <w:div w:id="34487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79832241">
      <w:bodyDiv w:val="1"/>
      <w:marLeft w:val="0"/>
      <w:marRight w:val="0"/>
      <w:marTop w:val="0"/>
      <w:marBottom w:val="0"/>
      <w:divBdr>
        <w:top w:val="none" w:sz="0" w:space="0" w:color="auto"/>
        <w:left w:val="none" w:sz="0" w:space="0" w:color="auto"/>
        <w:bottom w:val="none" w:sz="0" w:space="0" w:color="auto"/>
        <w:right w:val="none" w:sz="0" w:space="0" w:color="auto"/>
      </w:divBdr>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wies.com/my-mowies/cinetonala"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convocatoriafdc.com/" TargetMode="External"/><Relationship Id="rId17" Type="http://schemas.openxmlformats.org/officeDocument/2006/relationships/hyperlink" Target="http://www.mincultura.gov.co" TargetMode="External"/><Relationship Id="rId2" Type="http://schemas.openxmlformats.org/officeDocument/2006/relationships/numbering" Target="numbering.xml"/><Relationship Id="rId16" Type="http://schemas.openxmlformats.org/officeDocument/2006/relationships/hyperlink" Target="mailto:cine@mincultura.gov.co"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2Y1NQMJ" TargetMode="External"/><Relationship Id="rId5" Type="http://schemas.openxmlformats.org/officeDocument/2006/relationships/webSettings" Target="webSettings.xml"/><Relationship Id="rId15" Type="http://schemas.openxmlformats.org/officeDocument/2006/relationships/hyperlink" Target="http://www.udea.edu.co/wps/portal/udea/web/inicio/cultura/premios-nacionales-cultura" TargetMode="External"/><Relationship Id="rId23" Type="http://schemas.openxmlformats.org/officeDocument/2006/relationships/customXml" Target="../customXml/item5.xml"/><Relationship Id="rId10" Type="http://schemas.openxmlformats.org/officeDocument/2006/relationships/hyperlink" Target="https://twitter.com/MejorVeamon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ojodepescado.cl" TargetMode="External"/><Relationship Id="rId22"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H7EN5MXTHQNV-1500-42</_dlc_DocId>
    <_dlc_DocIdUrl xmlns="ae9388c0-b1e2-40ea-b6a8-c51c7913cbd2">
      <Url>https://mng.mincultura.gov.co/areas/cinematografia/noticias/_layouts/15/DocIdRedir.aspx?ID=H7EN5MXTHQNV-1500-42</Url>
      <Description>H7EN5MXTHQNV-1500-42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B740D871BF9892408A03FFA6EAC452EE" ma:contentTypeVersion="2" ma:contentTypeDescription="Crear nuevo documento." ma:contentTypeScope="" ma:versionID="6b403e5184cf33733c2fe0ce5e1e0133">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0E502E-F3B4-4E68-B06C-C055F4072374}"/>
</file>

<file path=customXml/itemProps2.xml><?xml version="1.0" encoding="utf-8"?>
<ds:datastoreItem xmlns:ds="http://schemas.openxmlformats.org/officeDocument/2006/customXml" ds:itemID="{1B4E6CBB-165D-4293-99DE-576C89D4CB5E}"/>
</file>

<file path=customXml/itemProps3.xml><?xml version="1.0" encoding="utf-8"?>
<ds:datastoreItem xmlns:ds="http://schemas.openxmlformats.org/officeDocument/2006/customXml" ds:itemID="{2F3F6E09-66C4-47B3-B4A4-C583D37850B9}"/>
</file>

<file path=customXml/itemProps4.xml><?xml version="1.0" encoding="utf-8"?>
<ds:datastoreItem xmlns:ds="http://schemas.openxmlformats.org/officeDocument/2006/customXml" ds:itemID="{0621DF72-A9F2-4E3D-B977-0F031F2864DC}"/>
</file>

<file path=customXml/itemProps5.xml><?xml version="1.0" encoding="utf-8"?>
<ds:datastoreItem xmlns:ds="http://schemas.openxmlformats.org/officeDocument/2006/customXml" ds:itemID="{CA37E2DC-AE43-41E6-A033-DF03590B6E26}"/>
</file>

<file path=docProps/app.xml><?xml version="1.0" encoding="utf-8"?>
<Properties xmlns="http://schemas.openxmlformats.org/officeDocument/2006/extended-properties" xmlns:vt="http://schemas.openxmlformats.org/officeDocument/2006/docPropsVTypes">
  <Template>Normal</Template>
  <TotalTime>77583</TotalTime>
  <Pages>3</Pages>
  <Words>1038</Words>
  <Characters>5713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286</cp:revision>
  <cp:lastPrinted>2020-02-14T19:32:00Z</cp:lastPrinted>
  <dcterms:created xsi:type="dcterms:W3CDTF">2018-08-10T20:01:00Z</dcterms:created>
  <dcterms:modified xsi:type="dcterms:W3CDTF">2020-04-30T21:41:00Z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0x010100B740D871BF9892408A03FFA6EAC452EE</vt:lpwstr>
  </property>
  <property fmtid="{D5CDD505-2E9C-101B-9397-08002B2CF9AE}" pid="3" name="_dlc_DocIdItemGuid">
    <vt:lpwstr>da706144-51bf-4183-905f-eb3bd078fc59</vt:lpwstr>
  </property>
</Properties>
</file>