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65B" w:rsidRPr="00A77684" w:rsidRDefault="00142A85" w:rsidP="00A77684">
      <w:pPr>
        <w:pStyle w:val="xmsonormal"/>
        <w:shd w:val="clear" w:color="auto" w:fill="FFFFFF"/>
        <w:spacing w:before="0" w:beforeAutospacing="0" w:after="0" w:afterAutospacing="0"/>
        <w:rPr>
          <w:rFonts w:ascii="Arial" w:hAnsi="Arial" w:cs="Arial"/>
          <w:color w:val="000080"/>
          <w:sz w:val="28"/>
          <w:szCs w:val="28"/>
        </w:rPr>
      </w:pPr>
      <w:r w:rsidRPr="00A77684">
        <w:rPr>
          <w:rFonts w:ascii="Arial" w:hAnsi="Arial" w:cs="Arial"/>
          <w:color w:val="800000"/>
          <w:sz w:val="48"/>
          <w:szCs w:val="48"/>
        </w:rPr>
        <w:t>Ministerio de Cultura</w:t>
      </w:r>
      <w:r w:rsidR="003D09BC" w:rsidRPr="00A77684">
        <w:rPr>
          <w:rFonts w:ascii="Arial" w:hAnsi="Arial" w:cs="Arial"/>
          <w:color w:val="800000"/>
          <w:sz w:val="48"/>
          <w:szCs w:val="48"/>
        </w:rPr>
        <w:br/>
      </w:r>
      <w:r w:rsidR="00CE1A5D" w:rsidRPr="00A77684">
        <w:rPr>
          <w:rFonts w:ascii="Arial" w:hAnsi="Arial" w:cs="Arial"/>
          <w:color w:val="800000"/>
        </w:rPr>
        <w:t>________________________________________________________</w:t>
      </w:r>
      <w:r w:rsidR="003D09BC" w:rsidRPr="00A77684">
        <w:rPr>
          <w:rFonts w:ascii="Arial" w:hAnsi="Arial" w:cs="Arial"/>
          <w:sz w:val="20"/>
          <w:szCs w:val="20"/>
        </w:rPr>
        <w:br/>
      </w:r>
      <w:r w:rsidR="003D09BC" w:rsidRPr="00A77684">
        <w:rPr>
          <w:rFonts w:ascii="Arial" w:hAnsi="Arial" w:cs="Arial"/>
          <w:color w:val="800000"/>
          <w:sz w:val="48"/>
          <w:szCs w:val="48"/>
        </w:rPr>
        <w:t xml:space="preserve">Claqueta / toma </w:t>
      </w:r>
      <w:r w:rsidR="004A2C58" w:rsidRPr="00A77684">
        <w:rPr>
          <w:rFonts w:ascii="Arial" w:hAnsi="Arial" w:cs="Arial"/>
          <w:color w:val="800000"/>
          <w:sz w:val="48"/>
          <w:szCs w:val="48"/>
        </w:rPr>
        <w:t>80</w:t>
      </w:r>
      <w:r w:rsidR="00F05983" w:rsidRPr="00A77684">
        <w:rPr>
          <w:rFonts w:ascii="Arial" w:hAnsi="Arial" w:cs="Arial"/>
          <w:color w:val="800000"/>
          <w:sz w:val="48"/>
          <w:szCs w:val="48"/>
        </w:rPr>
        <w:t>3</w:t>
      </w:r>
      <w:r w:rsidR="003D09BC" w:rsidRPr="00A77684">
        <w:rPr>
          <w:rFonts w:ascii="Arial" w:hAnsi="Arial" w:cs="Arial"/>
          <w:color w:val="800000"/>
          <w:sz w:val="48"/>
          <w:szCs w:val="48"/>
        </w:rPr>
        <w:br/>
      </w:r>
      <w:r w:rsidR="003D09BC" w:rsidRPr="00A77684">
        <w:rPr>
          <w:rFonts w:ascii="Arial" w:hAnsi="Arial" w:cs="Arial"/>
          <w:sz w:val="22"/>
          <w:szCs w:val="22"/>
        </w:rPr>
        <w:t>Boletín electrónico semanal para el sector cinematográfico,</w:t>
      </w:r>
      <w:r w:rsidR="00C60F7B" w:rsidRPr="00A77684">
        <w:rPr>
          <w:rFonts w:ascii="Arial" w:hAnsi="Arial" w:cs="Arial"/>
          <w:sz w:val="22"/>
          <w:szCs w:val="22"/>
        </w:rPr>
        <w:t xml:space="preserve"> </w:t>
      </w:r>
      <w:r w:rsidR="00F05983" w:rsidRPr="00A77684">
        <w:rPr>
          <w:rFonts w:ascii="Arial" w:hAnsi="Arial" w:cs="Arial"/>
          <w:b/>
          <w:sz w:val="22"/>
          <w:szCs w:val="22"/>
        </w:rPr>
        <w:t>15</w:t>
      </w:r>
      <w:r w:rsidR="003B6BD9" w:rsidRPr="00A77684">
        <w:rPr>
          <w:rFonts w:ascii="Arial" w:hAnsi="Arial" w:cs="Arial"/>
          <w:b/>
          <w:sz w:val="22"/>
          <w:szCs w:val="22"/>
        </w:rPr>
        <w:t xml:space="preserve"> </w:t>
      </w:r>
      <w:r w:rsidR="00265AE4" w:rsidRPr="00A77684">
        <w:rPr>
          <w:rFonts w:ascii="Arial" w:hAnsi="Arial" w:cs="Arial"/>
          <w:b/>
          <w:sz w:val="22"/>
          <w:szCs w:val="22"/>
        </w:rPr>
        <w:t xml:space="preserve">de </w:t>
      </w:r>
      <w:r w:rsidR="004A2C58" w:rsidRPr="00A77684">
        <w:rPr>
          <w:rFonts w:ascii="Arial" w:hAnsi="Arial" w:cs="Arial"/>
          <w:b/>
          <w:sz w:val="22"/>
          <w:szCs w:val="22"/>
        </w:rPr>
        <w:t xml:space="preserve">diciembre de </w:t>
      </w:r>
      <w:r w:rsidR="003D09BC" w:rsidRPr="00A77684">
        <w:rPr>
          <w:rFonts w:ascii="Arial" w:hAnsi="Arial" w:cs="Arial"/>
          <w:b/>
          <w:bCs/>
          <w:sz w:val="22"/>
          <w:szCs w:val="22"/>
        </w:rPr>
        <w:t>201</w:t>
      </w:r>
      <w:r w:rsidR="00673161" w:rsidRPr="00A77684">
        <w:rPr>
          <w:rFonts w:ascii="Arial" w:hAnsi="Arial" w:cs="Arial"/>
          <w:b/>
          <w:bCs/>
          <w:sz w:val="22"/>
          <w:szCs w:val="22"/>
        </w:rPr>
        <w:t>7</w:t>
      </w:r>
      <w:r w:rsidR="003D09BC" w:rsidRPr="00A77684">
        <w:rPr>
          <w:rFonts w:ascii="Arial" w:hAnsi="Arial" w:cs="Arial"/>
          <w:sz w:val="22"/>
          <w:szCs w:val="22"/>
        </w:rPr>
        <w:br/>
        <w:t>Ministerio de Cultura de Colombia - Dirección de Cinematografía</w:t>
      </w:r>
      <w:r w:rsidR="003D09BC" w:rsidRPr="00A77684">
        <w:rPr>
          <w:rFonts w:ascii="Arial" w:hAnsi="Arial" w:cs="Arial"/>
          <w:sz w:val="22"/>
          <w:szCs w:val="22"/>
        </w:rPr>
        <w:br/>
      </w:r>
      <w:r w:rsidR="00F31AC5" w:rsidRPr="00A77684">
        <w:rPr>
          <w:rFonts w:ascii="Arial" w:hAnsi="Arial" w:cs="Arial"/>
          <w:sz w:val="22"/>
          <w:szCs w:val="22"/>
        </w:rPr>
        <w:br/>
      </w:r>
      <w:r w:rsidR="00F31AC5" w:rsidRPr="00A77684">
        <w:rPr>
          <w:rFonts w:ascii="Arial" w:hAnsi="Arial" w:cs="Arial"/>
          <w:b/>
          <w:sz w:val="22"/>
          <w:szCs w:val="22"/>
        </w:rPr>
        <w:t>Si desea comunicarse con el Boletín Claqueta escriba a cine@mincultura.gov.co</w:t>
      </w:r>
      <w:r w:rsidR="00F31AC5" w:rsidRPr="00A77684">
        <w:rPr>
          <w:rFonts w:ascii="Arial" w:hAnsi="Arial" w:cs="Arial"/>
          <w:sz w:val="22"/>
          <w:szCs w:val="22"/>
        </w:rPr>
        <w:br/>
      </w:r>
      <w:r w:rsidR="004B43BA" w:rsidRPr="00A77684">
        <w:rPr>
          <w:rFonts w:ascii="Arial" w:hAnsi="Arial" w:cs="Arial"/>
          <w:sz w:val="22"/>
          <w:szCs w:val="22"/>
        </w:rPr>
        <w:br/>
      </w:r>
      <w:hyperlink r:id="rId8" w:history="1"/>
      <w:hyperlink r:id="rId9" w:tgtFrame="_blank" w:history="1">
        <w:r w:rsidR="00B30823" w:rsidRPr="00A77684">
          <w:rPr>
            <w:rStyle w:val="Hipervnculo"/>
            <w:rFonts w:ascii="Arial" w:hAnsi="Arial" w:cs="Arial"/>
            <w:color w:val="auto"/>
            <w:sz w:val="22"/>
            <w:szCs w:val="22"/>
            <w:shd w:val="clear" w:color="auto" w:fill="FFFFFF"/>
          </w:rPr>
          <w:t>Síganos en twitter: @elcinequesomos</w:t>
        </w:r>
        <w:r w:rsidR="00B30823" w:rsidRPr="00A77684">
          <w:rPr>
            <w:rStyle w:val="apple-converted-space"/>
            <w:rFonts w:ascii="Arial" w:hAnsi="Arial" w:cs="Arial"/>
            <w:sz w:val="22"/>
            <w:szCs w:val="22"/>
            <w:u w:val="single"/>
            <w:shd w:val="clear" w:color="auto" w:fill="FFFFFF"/>
          </w:rPr>
          <w:t> </w:t>
        </w:r>
      </w:hyperlink>
      <w:r w:rsidR="005165BB" w:rsidRPr="00A77684">
        <w:rPr>
          <w:rFonts w:ascii="Arial" w:hAnsi="Arial" w:cs="Arial"/>
          <w:sz w:val="22"/>
          <w:szCs w:val="22"/>
        </w:rPr>
        <w:br/>
      </w:r>
      <w:r w:rsidR="00C72B7A" w:rsidRPr="00A77684">
        <w:rPr>
          <w:rFonts w:ascii="Arial" w:hAnsi="Arial" w:cs="Arial"/>
          <w:sz w:val="22"/>
          <w:szCs w:val="22"/>
        </w:rPr>
        <w:br/>
      </w:r>
      <w:r w:rsidR="00C72B7A" w:rsidRPr="00A77684">
        <w:rPr>
          <w:rFonts w:ascii="Arial" w:hAnsi="Arial" w:cs="Arial"/>
          <w:color w:val="800000"/>
          <w:sz w:val="22"/>
          <w:szCs w:val="22"/>
        </w:rPr>
        <w:t>________________________________________________________</w:t>
      </w:r>
      <w:r w:rsidR="00C72B7A" w:rsidRPr="00A77684">
        <w:rPr>
          <w:rFonts w:ascii="Arial" w:hAnsi="Arial" w:cs="Arial"/>
          <w:sz w:val="20"/>
          <w:szCs w:val="20"/>
        </w:rPr>
        <w:br/>
      </w:r>
      <w:r w:rsidR="00C72B7A" w:rsidRPr="00A77684">
        <w:rPr>
          <w:rFonts w:ascii="Arial" w:hAnsi="Arial" w:cs="Arial"/>
          <w:color w:val="800000"/>
          <w:sz w:val="48"/>
          <w:szCs w:val="48"/>
        </w:rPr>
        <w:t>En acción</w:t>
      </w:r>
      <w:r w:rsidR="00691C18" w:rsidRPr="00A77684">
        <w:rPr>
          <w:rFonts w:ascii="Arial" w:hAnsi="Arial" w:cs="Arial"/>
          <w:color w:val="800000"/>
          <w:sz w:val="48"/>
          <w:szCs w:val="48"/>
        </w:rPr>
        <w:br/>
      </w:r>
      <w:r w:rsidR="0013365B" w:rsidRPr="00A77684">
        <w:rPr>
          <w:rFonts w:ascii="Arial" w:hAnsi="Arial" w:cs="Arial"/>
          <w:color w:val="000080"/>
          <w:sz w:val="28"/>
          <w:szCs w:val="28"/>
        </w:rPr>
        <w:t>PROYECTOS SELECCIONADOS PARA EL XIII ENCUENTRO INTERNACIONAL DE PRODUCTORES</w:t>
      </w:r>
    </w:p>
    <w:p w:rsidR="0013365B" w:rsidRPr="00A77684" w:rsidRDefault="0013365B" w:rsidP="00A77684">
      <w:pPr>
        <w:pStyle w:val="xmsonormal"/>
        <w:shd w:val="clear" w:color="auto" w:fill="FFFFFF"/>
        <w:spacing w:before="0" w:beforeAutospacing="0" w:after="0" w:afterAutospacing="0"/>
        <w:rPr>
          <w:rFonts w:ascii="Arial" w:eastAsiaTheme="minorHAnsi" w:hAnsi="Arial" w:cs="Arial"/>
          <w:bCs/>
          <w:sz w:val="22"/>
          <w:szCs w:val="22"/>
        </w:rPr>
      </w:pPr>
      <w:r w:rsidRPr="00A77684">
        <w:rPr>
          <w:rFonts w:ascii="Arial" w:eastAsiaTheme="minorHAnsi" w:hAnsi="Arial" w:cs="Arial"/>
          <w:bCs/>
          <w:sz w:val="22"/>
          <w:szCs w:val="22"/>
        </w:rPr>
        <w:t>Se dieron a conocer los proyectos que harán parte del XIII Encuentro Internacional de Productores, organizado por el Ministerio de Cultura, el Consejo Nacional de las Artes y la Cultura en Cinematografía (CNACC) y Proimágenes Colombia, con el apoyo del Festival Internacional de Cine de Cartagena de Indias (FICCI), Centre National du Cinéma et de l’Image Animée (CNC) de Francia y el Centro Ático de la Universidad Javeriana.</w:t>
      </w:r>
    </w:p>
    <w:p w:rsidR="0013365B" w:rsidRPr="00A77684" w:rsidRDefault="0013365B" w:rsidP="00A77684">
      <w:pPr>
        <w:pStyle w:val="xmsonormal"/>
        <w:shd w:val="clear" w:color="auto" w:fill="FFFFFF"/>
        <w:spacing w:before="0" w:beforeAutospacing="0" w:after="0" w:afterAutospacing="0"/>
        <w:rPr>
          <w:rFonts w:ascii="Arial" w:eastAsiaTheme="minorHAnsi" w:hAnsi="Arial" w:cs="Arial"/>
          <w:bCs/>
          <w:sz w:val="22"/>
          <w:szCs w:val="22"/>
        </w:rPr>
      </w:pPr>
      <w:r w:rsidRPr="00A77684">
        <w:rPr>
          <w:rFonts w:ascii="Arial" w:eastAsiaTheme="minorHAnsi" w:hAnsi="Arial" w:cs="Arial"/>
          <w:bCs/>
          <w:sz w:val="22"/>
          <w:szCs w:val="22"/>
        </w:rPr>
        <w:t>Este taller de formación, que tendrá lugar en el marco del FICCI 2018, busca fortalecer proyectos cinematográficos en presentación y pitching, diseño de audiencias e identificación de modelos de distribución y financiación.</w:t>
      </w:r>
    </w:p>
    <w:p w:rsidR="0013365B" w:rsidRPr="00CF2359" w:rsidRDefault="0013365B" w:rsidP="00CF2359">
      <w:pPr>
        <w:pStyle w:val="xmsonormal"/>
        <w:shd w:val="clear" w:color="auto" w:fill="FFFFFF"/>
        <w:spacing w:before="0" w:beforeAutospacing="0" w:after="0" w:afterAutospacing="0"/>
        <w:rPr>
          <w:rFonts w:ascii="Arial" w:eastAsiaTheme="minorHAnsi" w:hAnsi="Arial" w:cs="Arial"/>
          <w:bCs/>
          <w:sz w:val="22"/>
          <w:szCs w:val="22"/>
        </w:rPr>
      </w:pPr>
      <w:r w:rsidRPr="00CF2359">
        <w:rPr>
          <w:rFonts w:ascii="Arial" w:eastAsiaTheme="minorHAnsi" w:hAnsi="Arial" w:cs="Arial"/>
          <w:bCs/>
          <w:sz w:val="22"/>
          <w:szCs w:val="22"/>
        </w:rPr>
        <w:t xml:space="preserve">Vea </w:t>
      </w:r>
      <w:hyperlink r:id="rId10" w:history="1">
        <w:r w:rsidRPr="00CF2359">
          <w:rPr>
            <w:rStyle w:val="Hipervnculo"/>
            <w:rFonts w:ascii="Arial" w:eastAsiaTheme="minorHAnsi" w:hAnsi="Arial" w:cs="Arial"/>
            <w:bCs/>
            <w:sz w:val="22"/>
            <w:szCs w:val="22"/>
          </w:rPr>
          <w:t>aquí</w:t>
        </w:r>
      </w:hyperlink>
      <w:r w:rsidRPr="00CF2359">
        <w:rPr>
          <w:rFonts w:ascii="Arial" w:eastAsiaTheme="minorHAnsi" w:hAnsi="Arial" w:cs="Arial"/>
          <w:bCs/>
          <w:sz w:val="22"/>
          <w:szCs w:val="22"/>
        </w:rPr>
        <w:t xml:space="preserve"> los sel</w:t>
      </w:r>
      <w:bookmarkStart w:id="0" w:name="_GoBack"/>
      <w:bookmarkEnd w:id="0"/>
      <w:r w:rsidRPr="00CF2359">
        <w:rPr>
          <w:rFonts w:ascii="Arial" w:eastAsiaTheme="minorHAnsi" w:hAnsi="Arial" w:cs="Arial"/>
          <w:bCs/>
          <w:sz w:val="22"/>
          <w:szCs w:val="22"/>
        </w:rPr>
        <w:t>eccionados</w:t>
      </w:r>
    </w:p>
    <w:p w:rsidR="00795406" w:rsidRDefault="00795406" w:rsidP="00CF2359">
      <w:pPr>
        <w:pStyle w:val="xmsonormal"/>
        <w:shd w:val="clear" w:color="auto" w:fill="FFFFFF"/>
        <w:spacing w:before="0" w:beforeAutospacing="0" w:after="0" w:afterAutospacing="0"/>
        <w:rPr>
          <w:rFonts w:ascii="Arial" w:eastAsiaTheme="minorHAnsi" w:hAnsi="Arial" w:cs="Arial"/>
          <w:bCs/>
          <w:sz w:val="22"/>
          <w:szCs w:val="22"/>
        </w:rPr>
      </w:pPr>
    </w:p>
    <w:p w:rsidR="00CF2359" w:rsidRPr="00CF2359" w:rsidRDefault="00CF2359" w:rsidP="00CF2359">
      <w:pPr>
        <w:pStyle w:val="xmsonormal"/>
        <w:shd w:val="clear" w:color="auto" w:fill="FFFFFF"/>
        <w:spacing w:before="0" w:beforeAutospacing="0" w:after="0" w:afterAutospacing="0"/>
        <w:rPr>
          <w:rFonts w:ascii="Arial" w:eastAsiaTheme="minorHAnsi" w:hAnsi="Arial" w:cs="Arial"/>
          <w:bCs/>
          <w:sz w:val="22"/>
          <w:szCs w:val="22"/>
        </w:rPr>
      </w:pPr>
    </w:p>
    <w:p w:rsidR="00CF2359" w:rsidRPr="00CF2359" w:rsidRDefault="00CF2359" w:rsidP="00CF2359">
      <w:pPr>
        <w:pStyle w:val="xmsonormal"/>
        <w:shd w:val="clear" w:color="auto" w:fill="FFFFFF"/>
        <w:spacing w:before="0" w:beforeAutospacing="0" w:after="0" w:afterAutospacing="0"/>
        <w:rPr>
          <w:rFonts w:ascii="Arial" w:hAnsi="Arial" w:cs="Arial"/>
          <w:color w:val="000080"/>
          <w:sz w:val="28"/>
          <w:szCs w:val="28"/>
        </w:rPr>
      </w:pPr>
      <w:r w:rsidRPr="00CF2359">
        <w:rPr>
          <w:rFonts w:ascii="Arial" w:hAnsi="Arial" w:cs="Arial"/>
          <w:color w:val="000080"/>
          <w:sz w:val="28"/>
          <w:szCs w:val="28"/>
        </w:rPr>
        <w:t xml:space="preserve">SE REGLAMENTA EL PATRIMONIO AUDIOVISUAL COLOMBIANO </w:t>
      </w:r>
    </w:p>
    <w:p w:rsidR="00CF2359" w:rsidRPr="00CF2359" w:rsidRDefault="00CF2359" w:rsidP="00CF2359">
      <w:pPr>
        <w:pStyle w:val="xmsonormal"/>
        <w:shd w:val="clear" w:color="auto" w:fill="FFFFFF"/>
        <w:spacing w:before="0" w:beforeAutospacing="0" w:after="0" w:afterAutospacing="0"/>
        <w:rPr>
          <w:rFonts w:ascii="Arial" w:eastAsiaTheme="minorHAnsi" w:hAnsi="Arial" w:cs="Arial"/>
          <w:bCs/>
          <w:sz w:val="22"/>
          <w:szCs w:val="22"/>
        </w:rPr>
      </w:pPr>
      <w:r w:rsidRPr="00CF2359">
        <w:rPr>
          <w:rFonts w:ascii="Arial" w:eastAsiaTheme="minorHAnsi" w:hAnsi="Arial" w:cs="Arial"/>
          <w:bCs/>
          <w:sz w:val="22"/>
          <w:szCs w:val="22"/>
        </w:rPr>
        <w:t>El pasado 22 de noviembre la Ministra de Cultura Marina Garcés Córdoba expidió la Resolución 3441 de 2017 a través de la cual se crea la categoría Patrimonio Audiovisual Colombiano dentro del patrimonio cultural del país. Esta norma reglamenta elementos para el manejo, protección y salvaguardia de este tipo de Patrimonio y se convierte en una herramienta útil para las entidades que conservan la memoria, así como para la sociedad civil. La Resolución fue el resultado del trabajo del Comité de Archivos Audiovisuales, Fotográficos, Sonoros y Otros Especiales del Sistema Nacional de Archivos del Archivo General de la Nación, presidido por Marina Arango Valencia de la Dirección de Cinematografía del Ministerio de Cultura, bajo la Secretaría de Laura Sánchez Alvarado del AGN. En este proceso participaron la Biblioteca Nacional de Colombia, las Direcciones de Patrimonio, Cinematografía y Comunicaciones del Ministerio de Cultura, la Fundación Patrimonio Fílmico Colombiano, la Universidad de Bogotá Jorge Tadeo Lozano, la Universidad Distrital Francisco José de Caldas, la Universidad de los Andes, El Instituto Geográfico Agustín Codazzi, Señal Memoria de la Radio Televisión Nacional de Colombia, la Cinemateca Distrital de Bogotá, el Museo de Bogotá y la Autoridad Nacional de Televisión. De otra parte acompañaron el proceso la Oficina Jurídica del Ministerio de Cultura y el experto en legislación cultural Gonzalo Castellanos.</w:t>
      </w:r>
    </w:p>
    <w:p w:rsidR="008A1FBC" w:rsidRDefault="00BA17BC" w:rsidP="00CF2359">
      <w:pPr>
        <w:rPr>
          <w:rFonts w:ascii="Arial" w:hAnsi="Arial" w:cs="Arial"/>
        </w:rPr>
      </w:pPr>
      <w:hyperlink r:id="rId11" w:history="1">
        <w:r w:rsidRPr="00BA17BC">
          <w:rPr>
            <w:rStyle w:val="Hipervnculo"/>
            <w:rFonts w:ascii="Arial" w:hAnsi="Arial" w:cs="Arial"/>
          </w:rPr>
          <w:t>Vea más</w:t>
        </w:r>
      </w:hyperlink>
    </w:p>
    <w:p w:rsidR="00CF2359" w:rsidRDefault="00CF2359" w:rsidP="00CF2359">
      <w:pPr>
        <w:rPr>
          <w:rFonts w:ascii="Arial" w:hAnsi="Arial" w:cs="Arial"/>
        </w:rPr>
      </w:pPr>
    </w:p>
    <w:p w:rsidR="00BA17BC" w:rsidRPr="00CF2359" w:rsidRDefault="00BA17BC" w:rsidP="00CF2359">
      <w:pPr>
        <w:rPr>
          <w:rFonts w:ascii="Arial" w:hAnsi="Arial" w:cs="Arial"/>
        </w:rPr>
      </w:pPr>
    </w:p>
    <w:p w:rsidR="0068299A" w:rsidRPr="00A77684" w:rsidRDefault="002E4D08" w:rsidP="00CF2359">
      <w:pPr>
        <w:rPr>
          <w:rFonts w:ascii="Arial" w:hAnsi="Arial" w:cs="Arial"/>
        </w:rPr>
      </w:pPr>
      <w:r w:rsidRPr="00CF2359">
        <w:rPr>
          <w:rFonts w:ascii="Arial" w:hAnsi="Arial" w:cs="Arial"/>
        </w:rPr>
        <w:lastRenderedPageBreak/>
        <w:t>__</w:t>
      </w:r>
      <w:r w:rsidRPr="00CF2359">
        <w:rPr>
          <w:rFonts w:ascii="Arial" w:hAnsi="Arial" w:cs="Arial"/>
          <w:color w:val="800000"/>
        </w:rPr>
        <w:t>______________________________________________________</w:t>
      </w:r>
    </w:p>
    <w:p w:rsidR="005A0759" w:rsidRPr="00A77684" w:rsidRDefault="002E4D08" w:rsidP="00A77684">
      <w:pPr>
        <w:rPr>
          <w:rFonts w:ascii="Arial" w:hAnsi="Arial" w:cs="Arial"/>
          <w:bCs/>
          <w:color w:val="000080"/>
          <w:sz w:val="28"/>
          <w:szCs w:val="28"/>
          <w:lang w:eastAsia="es-CO"/>
        </w:rPr>
      </w:pPr>
      <w:r w:rsidRPr="00A77684">
        <w:rPr>
          <w:rFonts w:ascii="Arial" w:hAnsi="Arial" w:cs="Arial"/>
          <w:color w:val="800000"/>
          <w:sz w:val="48"/>
          <w:szCs w:val="48"/>
        </w:rPr>
        <w:t>Nos están viendo</w:t>
      </w:r>
      <w:r w:rsidRPr="00A77684">
        <w:rPr>
          <w:rFonts w:ascii="Arial" w:hAnsi="Arial" w:cs="Arial"/>
          <w:color w:val="800000"/>
          <w:sz w:val="48"/>
          <w:szCs w:val="48"/>
        </w:rPr>
        <w:br/>
      </w:r>
      <w:r w:rsidR="005A0759" w:rsidRPr="00A77684">
        <w:rPr>
          <w:rFonts w:ascii="Arial" w:hAnsi="Arial" w:cs="Arial"/>
          <w:bCs/>
          <w:color w:val="000080"/>
          <w:sz w:val="28"/>
          <w:szCs w:val="28"/>
          <w:lang w:eastAsia="es-CO"/>
        </w:rPr>
        <w:t>PREMIOS MACONDO</w:t>
      </w:r>
    </w:p>
    <w:p w:rsidR="005A0759" w:rsidRPr="00A77684" w:rsidRDefault="005A0759" w:rsidP="00A77684">
      <w:pPr>
        <w:rPr>
          <w:rFonts w:ascii="Arial" w:hAnsi="Arial" w:cs="Arial"/>
          <w:bCs/>
          <w:lang w:eastAsia="es-CO"/>
        </w:rPr>
      </w:pPr>
      <w:r w:rsidRPr="00A77684">
        <w:rPr>
          <w:rFonts w:ascii="Arial" w:hAnsi="Arial" w:cs="Arial"/>
          <w:bCs/>
          <w:lang w:eastAsia="es-CO"/>
        </w:rPr>
        <w:t xml:space="preserve">La película </w:t>
      </w:r>
      <w:r w:rsidRPr="00A77684">
        <w:rPr>
          <w:rFonts w:ascii="Arial" w:hAnsi="Arial" w:cs="Arial"/>
          <w:b/>
          <w:bCs/>
          <w:lang w:eastAsia="es-CO"/>
        </w:rPr>
        <w:t>Pariente</w:t>
      </w:r>
      <w:r w:rsidRPr="00A77684">
        <w:rPr>
          <w:rFonts w:ascii="Arial" w:hAnsi="Arial" w:cs="Arial"/>
          <w:bCs/>
          <w:lang w:eastAsia="es-CO"/>
        </w:rPr>
        <w:t xml:space="preserve"> de Iván D. Gaona fue la gran ganadora de los Premios Macondo que entrega la Academia Colombiana de Artes y Ciencias Cinematográficas (Acacc), y cuya gala se llevó a cabo ayer en el Teatro Faenza de Bogotá. Fue galardonada por  Mejor director, Mejor guion, Mejor vestuario, Mejor música original, Mejor dirección de arte, Mejor dirección de fotografía, Mejor montaje y Mejor sonido.</w:t>
      </w:r>
    </w:p>
    <w:p w:rsidR="005A0759" w:rsidRPr="00A77684" w:rsidRDefault="005A0759" w:rsidP="00A77684">
      <w:pPr>
        <w:rPr>
          <w:rFonts w:ascii="Arial" w:hAnsi="Arial" w:cs="Arial"/>
          <w:bCs/>
          <w:lang w:eastAsia="es-CO"/>
        </w:rPr>
      </w:pPr>
      <w:r w:rsidRPr="00A77684">
        <w:rPr>
          <w:rFonts w:ascii="Arial" w:hAnsi="Arial" w:cs="Arial"/>
          <w:bCs/>
          <w:lang w:eastAsia="es-CO"/>
        </w:rPr>
        <w:t xml:space="preserve">Luisa Vides fue reconocida como Mejor actriz por </w:t>
      </w:r>
      <w:r w:rsidRPr="00A77684">
        <w:rPr>
          <w:rFonts w:ascii="Arial" w:hAnsi="Arial" w:cs="Arial"/>
          <w:b/>
          <w:bCs/>
          <w:lang w:eastAsia="es-CO"/>
        </w:rPr>
        <w:t>Oscuro animal</w:t>
      </w:r>
      <w:r w:rsidRPr="00A77684">
        <w:rPr>
          <w:rFonts w:ascii="Arial" w:hAnsi="Arial" w:cs="Arial"/>
          <w:bCs/>
          <w:lang w:eastAsia="es-CO"/>
        </w:rPr>
        <w:t xml:space="preserve">; Bernardo Garnica obtuvo el premio en la categoría de Mejor actor por </w:t>
      </w:r>
      <w:r w:rsidRPr="00A77684">
        <w:rPr>
          <w:rFonts w:ascii="Arial" w:hAnsi="Arial" w:cs="Arial"/>
          <w:b/>
          <w:bCs/>
          <w:lang w:eastAsia="es-CO"/>
        </w:rPr>
        <w:t>X500</w:t>
      </w:r>
      <w:r w:rsidRPr="00A77684">
        <w:rPr>
          <w:rFonts w:ascii="Arial" w:hAnsi="Arial" w:cs="Arial"/>
          <w:bCs/>
          <w:lang w:eastAsia="es-CO"/>
        </w:rPr>
        <w:t xml:space="preserve">; Marcela Benjumea ganó el Macondo a Mejor actriz de reparto por </w:t>
      </w:r>
      <w:r w:rsidRPr="00A77684">
        <w:rPr>
          <w:rFonts w:ascii="Arial" w:hAnsi="Arial" w:cs="Arial"/>
          <w:b/>
          <w:bCs/>
          <w:lang w:eastAsia="es-CO"/>
        </w:rPr>
        <w:t>Sin mover los labios</w:t>
      </w:r>
      <w:r w:rsidRPr="00A77684">
        <w:rPr>
          <w:rFonts w:ascii="Arial" w:hAnsi="Arial" w:cs="Arial"/>
          <w:bCs/>
          <w:lang w:eastAsia="es-CO"/>
        </w:rPr>
        <w:t>, y por su actuación en la misma película, Álvaro Bayona ganó como Mejor actor de reparto.</w:t>
      </w:r>
    </w:p>
    <w:p w:rsidR="005A0759" w:rsidRPr="00A77684" w:rsidRDefault="005A0759" w:rsidP="00A77684">
      <w:pPr>
        <w:rPr>
          <w:rFonts w:ascii="Arial" w:hAnsi="Arial" w:cs="Arial"/>
          <w:bCs/>
          <w:lang w:eastAsia="es-CO"/>
        </w:rPr>
      </w:pPr>
      <w:r w:rsidRPr="00A77684">
        <w:rPr>
          <w:rFonts w:ascii="Arial" w:hAnsi="Arial" w:cs="Arial"/>
          <w:bCs/>
          <w:lang w:eastAsia="es-CO"/>
        </w:rPr>
        <w:t xml:space="preserve">Como mejor documental fue exaltado </w:t>
      </w:r>
      <w:r w:rsidRPr="00A77684">
        <w:rPr>
          <w:rFonts w:ascii="Arial" w:hAnsi="Arial" w:cs="Arial"/>
          <w:b/>
          <w:bCs/>
          <w:lang w:eastAsia="es-CO"/>
        </w:rPr>
        <w:t>Noche herida</w:t>
      </w:r>
      <w:r w:rsidRPr="00A77684">
        <w:rPr>
          <w:rFonts w:ascii="Arial" w:hAnsi="Arial" w:cs="Arial"/>
          <w:bCs/>
          <w:lang w:eastAsia="es-CO"/>
        </w:rPr>
        <w:t xml:space="preserve"> de Nicolás Rincón, y el Premio a Mejor cortometraje lo ganó Klych López por </w:t>
      </w:r>
      <w:r w:rsidRPr="00A77684">
        <w:rPr>
          <w:rFonts w:ascii="Arial" w:hAnsi="Arial" w:cs="Arial"/>
          <w:b/>
          <w:bCs/>
          <w:lang w:eastAsia="es-CO"/>
        </w:rPr>
        <w:t>7ún3l</w:t>
      </w:r>
      <w:r w:rsidRPr="00A77684">
        <w:rPr>
          <w:rFonts w:ascii="Arial" w:hAnsi="Arial" w:cs="Arial"/>
          <w:bCs/>
          <w:lang w:eastAsia="es-CO"/>
        </w:rPr>
        <w:t>.</w:t>
      </w:r>
    </w:p>
    <w:p w:rsidR="008652A4" w:rsidRPr="00A77684" w:rsidRDefault="008652A4" w:rsidP="00A77684">
      <w:pPr>
        <w:rPr>
          <w:rFonts w:ascii="Arial" w:hAnsi="Arial" w:cs="Arial"/>
          <w:bCs/>
          <w:lang w:eastAsia="es-CO"/>
        </w:rPr>
      </w:pPr>
      <w:r w:rsidRPr="00A77684">
        <w:rPr>
          <w:rFonts w:ascii="Arial" w:hAnsi="Arial" w:cs="Arial"/>
          <w:bCs/>
          <w:lang w:eastAsia="es-CO"/>
        </w:rPr>
        <w:t>El Premio Macondo de Honor se le entregó a Jairo Pinilla, pionero en Colombia del cine de terror y de suspenso.</w:t>
      </w:r>
    </w:p>
    <w:p w:rsidR="005A0759" w:rsidRPr="00A77684" w:rsidRDefault="00BA17BC" w:rsidP="00A77684">
      <w:pPr>
        <w:rPr>
          <w:rFonts w:ascii="Arial" w:hAnsi="Arial" w:cs="Arial"/>
          <w:bCs/>
          <w:lang w:eastAsia="es-CO"/>
        </w:rPr>
      </w:pPr>
      <w:hyperlink r:id="rId12" w:history="1">
        <w:r w:rsidR="005A0759" w:rsidRPr="00A77684">
          <w:rPr>
            <w:rStyle w:val="Hipervnculo"/>
            <w:rFonts w:ascii="Arial" w:hAnsi="Arial" w:cs="Arial"/>
            <w:bCs/>
            <w:lang w:eastAsia="es-CO"/>
          </w:rPr>
          <w:t>Vea más</w:t>
        </w:r>
      </w:hyperlink>
    </w:p>
    <w:p w:rsidR="0041392A" w:rsidRPr="00A77684" w:rsidRDefault="0041392A" w:rsidP="00A77684">
      <w:pPr>
        <w:rPr>
          <w:rFonts w:ascii="Arial" w:hAnsi="Arial" w:cs="Arial"/>
          <w:bCs/>
          <w:lang w:eastAsia="es-CO"/>
        </w:rPr>
      </w:pPr>
    </w:p>
    <w:p w:rsidR="0041392A" w:rsidRPr="00A77684" w:rsidRDefault="0041392A" w:rsidP="00A77684">
      <w:pPr>
        <w:rPr>
          <w:rFonts w:ascii="Arial" w:hAnsi="Arial" w:cs="Arial"/>
          <w:bCs/>
          <w:lang w:eastAsia="es-CO"/>
        </w:rPr>
      </w:pPr>
    </w:p>
    <w:p w:rsidR="008A1FBC" w:rsidRPr="00A77684" w:rsidRDefault="008A1FBC" w:rsidP="00A77684">
      <w:pPr>
        <w:rPr>
          <w:rFonts w:ascii="Arial" w:eastAsia="Times New Roman" w:hAnsi="Arial" w:cs="Arial"/>
          <w:sz w:val="24"/>
          <w:szCs w:val="24"/>
          <w:lang w:eastAsia="es-CO"/>
        </w:rPr>
      </w:pPr>
      <w:r w:rsidRPr="00A77684">
        <w:rPr>
          <w:rFonts w:ascii="Arial" w:hAnsi="Arial" w:cs="Arial"/>
          <w:bCs/>
          <w:color w:val="000080"/>
          <w:sz w:val="28"/>
          <w:szCs w:val="28"/>
          <w:lang w:eastAsia="es-CO"/>
        </w:rPr>
        <w:t>EN SUIZA</w:t>
      </w:r>
    </w:p>
    <w:p w:rsidR="008A1FBC" w:rsidRPr="00A77684" w:rsidRDefault="008A1FBC" w:rsidP="00A77684">
      <w:pPr>
        <w:rPr>
          <w:rFonts w:ascii="Arial" w:eastAsia="Times New Roman" w:hAnsi="Arial" w:cs="Arial"/>
          <w:lang w:eastAsia="es-CO"/>
        </w:rPr>
      </w:pPr>
      <w:r w:rsidRPr="00A77684">
        <w:rPr>
          <w:rFonts w:ascii="Arial" w:eastAsia="Times New Roman" w:hAnsi="Arial" w:cs="Arial"/>
          <w:lang w:eastAsia="es-CO"/>
        </w:rPr>
        <w:t xml:space="preserve">El documental </w:t>
      </w:r>
      <w:r w:rsidRPr="00A77684">
        <w:rPr>
          <w:rFonts w:ascii="Arial" w:eastAsia="Times New Roman" w:hAnsi="Arial" w:cs="Arial"/>
          <w:b/>
          <w:iCs/>
          <w:lang w:eastAsia="es-CO"/>
        </w:rPr>
        <w:t>Jericó, el infinito vuelo de los días</w:t>
      </w:r>
      <w:r w:rsidRPr="00A77684">
        <w:rPr>
          <w:rFonts w:ascii="Arial" w:eastAsia="Times New Roman" w:hAnsi="Arial" w:cs="Arial"/>
          <w:lang w:eastAsia="es-CO"/>
        </w:rPr>
        <w:t xml:space="preserve"> de Catalina Mesa, ganó el Premio del Público en la edición número 19 del Festival FILMAR en América Latina, que concluyó el fin de semana en la ciudad de Ginebra </w:t>
      </w:r>
    </w:p>
    <w:p w:rsidR="008A1FBC" w:rsidRPr="00A77684" w:rsidRDefault="00BA17BC" w:rsidP="00A77684">
      <w:pPr>
        <w:rPr>
          <w:rFonts w:ascii="Arial" w:hAnsi="Arial" w:cs="Arial"/>
        </w:rPr>
      </w:pPr>
      <w:hyperlink r:id="rId13" w:history="1">
        <w:r w:rsidR="008A1FBC" w:rsidRPr="00A77684">
          <w:rPr>
            <w:rStyle w:val="Hipervnculo"/>
            <w:rFonts w:ascii="Arial" w:hAnsi="Arial" w:cs="Arial"/>
          </w:rPr>
          <w:t>Vea más</w:t>
        </w:r>
      </w:hyperlink>
    </w:p>
    <w:p w:rsidR="0041392A" w:rsidRPr="00A77684" w:rsidRDefault="0041392A" w:rsidP="00A77684">
      <w:pPr>
        <w:rPr>
          <w:rFonts w:ascii="Arial" w:hAnsi="Arial" w:cs="Arial"/>
        </w:rPr>
      </w:pPr>
    </w:p>
    <w:p w:rsidR="0041392A" w:rsidRPr="00A77684" w:rsidRDefault="0041392A" w:rsidP="00A77684">
      <w:pPr>
        <w:rPr>
          <w:rFonts w:ascii="Arial" w:hAnsi="Arial" w:cs="Arial"/>
        </w:rPr>
      </w:pPr>
    </w:p>
    <w:p w:rsidR="00795406" w:rsidRPr="00A77684" w:rsidRDefault="00795406" w:rsidP="00A77684">
      <w:pPr>
        <w:rPr>
          <w:rFonts w:ascii="Arial" w:hAnsi="Arial" w:cs="Arial"/>
          <w:bCs/>
          <w:color w:val="000080"/>
          <w:sz w:val="28"/>
          <w:szCs w:val="28"/>
        </w:rPr>
      </w:pPr>
      <w:r w:rsidRPr="00A77684">
        <w:rPr>
          <w:rFonts w:ascii="Arial" w:hAnsi="Arial" w:cs="Arial"/>
          <w:bCs/>
          <w:color w:val="000080"/>
          <w:sz w:val="28"/>
          <w:szCs w:val="28"/>
        </w:rPr>
        <w:t xml:space="preserve">LOS ELEGIDOS DE SANTA LUCÍA </w:t>
      </w:r>
    </w:p>
    <w:p w:rsidR="00795406" w:rsidRPr="00A77684" w:rsidRDefault="00795406" w:rsidP="00A77684">
      <w:pPr>
        <w:rPr>
          <w:rFonts w:ascii="Arial" w:hAnsi="Arial" w:cs="Arial"/>
          <w:bCs/>
        </w:rPr>
      </w:pPr>
      <w:r w:rsidRPr="00A77684">
        <w:rPr>
          <w:rFonts w:ascii="Arial" w:hAnsi="Arial" w:cs="Arial"/>
          <w:bCs/>
        </w:rPr>
        <w:t>Se dieron a conocer los ganadores de la 15ª edición del Festival de Cortos de Bogotá – BOGOSHORTS, que se realizó entre el 5 y el 12 de diciembre, y que entrega la estatuilla La Santa Lucía en las diferentes categorías de la competencia.</w:t>
      </w:r>
    </w:p>
    <w:p w:rsidR="00795406" w:rsidRPr="00A77684" w:rsidRDefault="00795406" w:rsidP="00A77684">
      <w:pPr>
        <w:rPr>
          <w:rFonts w:ascii="Arial" w:hAnsi="Arial" w:cs="Arial"/>
          <w:bCs/>
        </w:rPr>
      </w:pPr>
      <w:r w:rsidRPr="00A77684">
        <w:rPr>
          <w:rFonts w:ascii="Arial" w:hAnsi="Arial" w:cs="Arial"/>
          <w:bCs/>
        </w:rPr>
        <w:t>En esta oportunidad se exhibieron 506 cortos en 220 funciones, en más de 20 escenarios.</w:t>
      </w:r>
    </w:p>
    <w:p w:rsidR="00795406" w:rsidRPr="00A77684" w:rsidRDefault="00795406" w:rsidP="00A77684">
      <w:pPr>
        <w:rPr>
          <w:rFonts w:ascii="Arial" w:hAnsi="Arial" w:cs="Arial"/>
          <w:bCs/>
        </w:rPr>
      </w:pPr>
      <w:r w:rsidRPr="00A77684">
        <w:rPr>
          <w:rFonts w:ascii="Arial" w:hAnsi="Arial" w:cs="Arial"/>
          <w:bCs/>
        </w:rPr>
        <w:t xml:space="preserve">Conozca </w:t>
      </w:r>
      <w:hyperlink r:id="rId14" w:history="1">
        <w:r w:rsidRPr="00A77684">
          <w:rPr>
            <w:rStyle w:val="Hipervnculo"/>
            <w:rFonts w:ascii="Arial" w:hAnsi="Arial" w:cs="Arial"/>
            <w:bCs/>
            <w:color w:val="auto"/>
          </w:rPr>
          <w:t>aquí</w:t>
        </w:r>
      </w:hyperlink>
      <w:r w:rsidRPr="00A77684">
        <w:rPr>
          <w:rFonts w:ascii="Arial" w:hAnsi="Arial" w:cs="Arial"/>
          <w:bCs/>
        </w:rPr>
        <w:t xml:space="preserve"> a los galardonados </w:t>
      </w:r>
    </w:p>
    <w:p w:rsidR="0041392A" w:rsidRPr="00A77684" w:rsidRDefault="0041392A" w:rsidP="00A77684">
      <w:pPr>
        <w:rPr>
          <w:rFonts w:ascii="Arial" w:hAnsi="Arial" w:cs="Arial"/>
          <w:bCs/>
          <w:color w:val="000080"/>
        </w:rPr>
      </w:pPr>
    </w:p>
    <w:p w:rsidR="0041392A" w:rsidRPr="00A77684" w:rsidRDefault="0041392A" w:rsidP="00A77684">
      <w:pPr>
        <w:rPr>
          <w:rFonts w:ascii="Arial" w:hAnsi="Arial" w:cs="Arial"/>
          <w:bCs/>
          <w:color w:val="000080"/>
        </w:rPr>
      </w:pPr>
    </w:p>
    <w:p w:rsidR="00837196" w:rsidRPr="00A77684" w:rsidRDefault="00837196" w:rsidP="00A77684">
      <w:pPr>
        <w:rPr>
          <w:rFonts w:ascii="Arial" w:hAnsi="Arial" w:cs="Arial"/>
          <w:bCs/>
          <w:color w:val="000080"/>
          <w:sz w:val="28"/>
          <w:szCs w:val="28"/>
        </w:rPr>
      </w:pPr>
      <w:r w:rsidRPr="00A77684">
        <w:rPr>
          <w:rFonts w:ascii="Arial" w:hAnsi="Arial" w:cs="Arial"/>
          <w:bCs/>
          <w:color w:val="000080"/>
          <w:sz w:val="28"/>
          <w:szCs w:val="28"/>
        </w:rPr>
        <w:t>EN PERÚ</w:t>
      </w:r>
    </w:p>
    <w:p w:rsidR="00837196" w:rsidRPr="00A77684" w:rsidRDefault="00837196" w:rsidP="00A77684">
      <w:pPr>
        <w:rPr>
          <w:rFonts w:ascii="Arial" w:hAnsi="Arial" w:cs="Arial"/>
          <w:bCs/>
        </w:rPr>
      </w:pPr>
      <w:r w:rsidRPr="00CF2359">
        <w:rPr>
          <w:rFonts w:ascii="Arial" w:hAnsi="Arial" w:cs="Arial"/>
          <w:b/>
          <w:bCs/>
        </w:rPr>
        <w:t>Cartucho</w:t>
      </w:r>
      <w:r w:rsidRPr="00A77684">
        <w:rPr>
          <w:rFonts w:ascii="Arial" w:hAnsi="Arial" w:cs="Arial"/>
          <w:bCs/>
        </w:rPr>
        <w:t>, documental de Andrés Chaves, ganador de la Convocatoria de Estímulos  2015 Becas de Producción de documentales realizados con archivo audiovisual y ganador de la Convocatoria del FDC 2016 en Realización de Cortometrajes, obtuvo Mención Especial del Jurado en la Quinta versión de Festival de cine independiente Transcinema, que se realizó la primera semana de diciembre en la ciudad de Lima. Esta película también se proyectará en la sección Latinoamérica en Perspectiva del Festival Internacional de Cine Latinoamericano de la Habana, que finaliza el próximo domingo.</w:t>
      </w:r>
    </w:p>
    <w:p w:rsidR="0041392A" w:rsidRPr="00A77684" w:rsidRDefault="00BA17BC" w:rsidP="00A77684">
      <w:pPr>
        <w:rPr>
          <w:rFonts w:ascii="Arial" w:hAnsi="Arial" w:cs="Arial"/>
          <w:bCs/>
        </w:rPr>
      </w:pPr>
      <w:hyperlink r:id="rId15" w:history="1">
        <w:r w:rsidR="00837196" w:rsidRPr="00A77684">
          <w:rPr>
            <w:rStyle w:val="Hipervnculo"/>
            <w:rFonts w:ascii="Arial" w:hAnsi="Arial" w:cs="Arial"/>
            <w:bCs/>
          </w:rPr>
          <w:t>Vea más</w:t>
        </w:r>
      </w:hyperlink>
    </w:p>
    <w:p w:rsidR="0041392A" w:rsidRPr="00A77684" w:rsidRDefault="0041392A" w:rsidP="00A77684">
      <w:pPr>
        <w:rPr>
          <w:rFonts w:ascii="Arial" w:hAnsi="Arial" w:cs="Arial"/>
          <w:bCs/>
        </w:rPr>
      </w:pPr>
    </w:p>
    <w:p w:rsidR="0041392A" w:rsidRPr="00A77684" w:rsidRDefault="0041392A" w:rsidP="00A77684">
      <w:pPr>
        <w:rPr>
          <w:rFonts w:ascii="Arial" w:hAnsi="Arial" w:cs="Arial"/>
          <w:bCs/>
        </w:rPr>
      </w:pPr>
    </w:p>
    <w:p w:rsidR="007444F5" w:rsidRPr="00A77684" w:rsidRDefault="00FB2A86" w:rsidP="00A77684">
      <w:pPr>
        <w:rPr>
          <w:rFonts w:ascii="Arial" w:hAnsi="Arial" w:cs="Arial"/>
        </w:rPr>
      </w:pPr>
      <w:r w:rsidRPr="00A77684">
        <w:rPr>
          <w:rFonts w:ascii="Arial" w:hAnsi="Arial" w:cs="Arial"/>
          <w:color w:val="800000"/>
        </w:rPr>
        <w:t>______________________________________________________</w:t>
      </w:r>
    </w:p>
    <w:p w:rsidR="0068299A" w:rsidRPr="00A77684" w:rsidRDefault="00FB2A86" w:rsidP="00A77684">
      <w:pPr>
        <w:rPr>
          <w:rFonts w:ascii="Arial" w:hAnsi="Arial" w:cs="Arial"/>
          <w:color w:val="800000"/>
          <w:sz w:val="48"/>
          <w:szCs w:val="48"/>
        </w:rPr>
      </w:pPr>
      <w:r w:rsidRPr="00A77684">
        <w:rPr>
          <w:rFonts w:ascii="Arial" w:hAnsi="Arial" w:cs="Arial"/>
          <w:color w:val="800000"/>
          <w:sz w:val="48"/>
          <w:szCs w:val="48"/>
        </w:rPr>
        <w:t>Adónde van las películas</w:t>
      </w:r>
    </w:p>
    <w:p w:rsidR="004F2829" w:rsidRPr="00A77684" w:rsidRDefault="004F2829" w:rsidP="00A77684">
      <w:pPr>
        <w:jc w:val="both"/>
        <w:rPr>
          <w:rFonts w:ascii="Arial" w:eastAsia="Times New Roman" w:hAnsi="Arial" w:cs="Arial"/>
          <w:color w:val="000080"/>
          <w:sz w:val="28"/>
          <w:szCs w:val="28"/>
          <w:lang w:eastAsia="es-CO"/>
        </w:rPr>
      </w:pPr>
      <w:r w:rsidRPr="00A77684">
        <w:rPr>
          <w:rFonts w:ascii="Arial" w:eastAsia="Times New Roman" w:hAnsi="Arial" w:cs="Arial"/>
          <w:color w:val="000080"/>
          <w:sz w:val="28"/>
          <w:szCs w:val="28"/>
          <w:lang w:eastAsia="es-CO"/>
        </w:rPr>
        <w:lastRenderedPageBreak/>
        <w:t xml:space="preserve">EPA CINE </w:t>
      </w:r>
    </w:p>
    <w:p w:rsidR="004F2829" w:rsidRPr="00A77684" w:rsidRDefault="004F2829" w:rsidP="00A77684">
      <w:pPr>
        <w:jc w:val="both"/>
        <w:rPr>
          <w:rFonts w:ascii="Arial" w:hAnsi="Arial" w:cs="Arial"/>
        </w:rPr>
      </w:pPr>
      <w:r w:rsidRPr="00A77684">
        <w:rPr>
          <w:rFonts w:ascii="Arial" w:eastAsia="Times New Roman" w:hAnsi="Arial" w:cs="Arial"/>
          <w:bCs/>
          <w:color w:val="000000"/>
          <w:lang w:eastAsia="es-CO"/>
        </w:rPr>
        <w:t>El Festival de Cine Independiente de El Palomar, EPA Cine, que</w:t>
      </w:r>
      <w:r w:rsidRPr="00A77684">
        <w:rPr>
          <w:rFonts w:ascii="Arial" w:eastAsia="Times New Roman" w:hAnsi="Arial" w:cs="Arial"/>
          <w:b/>
          <w:bCs/>
          <w:color w:val="000000"/>
          <w:lang w:eastAsia="es-CO"/>
        </w:rPr>
        <w:t xml:space="preserve"> </w:t>
      </w:r>
      <w:r w:rsidRPr="00A77684">
        <w:rPr>
          <w:rFonts w:ascii="Arial" w:eastAsia="Times New Roman" w:hAnsi="Arial" w:cs="Arial"/>
          <w:color w:val="000000"/>
          <w:lang w:eastAsia="es-CO"/>
        </w:rPr>
        <w:t xml:space="preserve">se realizará del 23 al 27 de mayo de 2018 en Buenos Aires, Argentina, </w:t>
      </w:r>
      <w:r w:rsidRPr="00A77684">
        <w:rPr>
          <w:rFonts w:ascii="Arial" w:hAnsi="Arial" w:cs="Arial"/>
        </w:rPr>
        <w:t>abre la convocatoria de su tercera edición para la Competencia Internacional de Largometrajes y la Competencia Nacional de Cortometrajes. La inscripción estará abierta hasta el 4 de febrero.</w:t>
      </w:r>
    </w:p>
    <w:p w:rsidR="004F2829" w:rsidRPr="00A77684" w:rsidRDefault="00BA17BC" w:rsidP="00A77684">
      <w:pPr>
        <w:jc w:val="both"/>
        <w:rPr>
          <w:rFonts w:ascii="Arial" w:hAnsi="Arial" w:cs="Arial"/>
        </w:rPr>
      </w:pPr>
      <w:hyperlink r:id="rId16" w:history="1">
        <w:r w:rsidR="004F2829" w:rsidRPr="00A77684">
          <w:rPr>
            <w:rStyle w:val="Hipervnculo"/>
            <w:rFonts w:ascii="Arial" w:hAnsi="Arial" w:cs="Arial"/>
          </w:rPr>
          <w:t>Vea más</w:t>
        </w:r>
      </w:hyperlink>
      <w:r w:rsidR="004F2829" w:rsidRPr="00A77684">
        <w:rPr>
          <w:rFonts w:ascii="Arial" w:hAnsi="Arial" w:cs="Arial"/>
        </w:rPr>
        <w:t xml:space="preserve"> </w:t>
      </w:r>
    </w:p>
    <w:p w:rsidR="004F2829" w:rsidRPr="00A77684" w:rsidRDefault="004F2829" w:rsidP="00A77684">
      <w:pPr>
        <w:jc w:val="both"/>
        <w:rPr>
          <w:rFonts w:ascii="Arial" w:hAnsi="Arial" w:cs="Arial"/>
        </w:rPr>
      </w:pPr>
    </w:p>
    <w:p w:rsidR="004F2829" w:rsidRPr="00A77684" w:rsidRDefault="004F2829" w:rsidP="00A77684">
      <w:pPr>
        <w:pStyle w:val="NormalWeb"/>
        <w:rPr>
          <w:rFonts w:ascii="Arial" w:hAnsi="Arial" w:cs="Arial"/>
          <w:bCs/>
          <w:color w:val="000080"/>
          <w:sz w:val="28"/>
          <w:szCs w:val="28"/>
        </w:rPr>
      </w:pPr>
    </w:p>
    <w:p w:rsidR="008A1FBC" w:rsidRPr="00A77684" w:rsidRDefault="008A1FBC" w:rsidP="00A77684">
      <w:pPr>
        <w:pStyle w:val="NormalWeb"/>
        <w:rPr>
          <w:rFonts w:ascii="Arial" w:hAnsi="Arial" w:cs="Arial"/>
          <w:bCs/>
          <w:color w:val="000080"/>
          <w:sz w:val="28"/>
          <w:szCs w:val="28"/>
        </w:rPr>
      </w:pPr>
      <w:r w:rsidRPr="00A77684">
        <w:rPr>
          <w:rFonts w:ascii="Arial" w:hAnsi="Arial" w:cs="Arial"/>
          <w:bCs/>
          <w:color w:val="000080"/>
          <w:sz w:val="28"/>
          <w:szCs w:val="28"/>
        </w:rPr>
        <w:t>FESTIVAL ANIMADO</w:t>
      </w:r>
    </w:p>
    <w:p w:rsidR="008A1FBC" w:rsidRPr="00A77684" w:rsidRDefault="00562106" w:rsidP="00A77684">
      <w:pPr>
        <w:pStyle w:val="NormalWeb"/>
        <w:rPr>
          <w:rFonts w:ascii="Arial" w:hAnsi="Arial" w:cs="Arial"/>
          <w:sz w:val="22"/>
          <w:szCs w:val="22"/>
        </w:rPr>
      </w:pPr>
      <w:r w:rsidRPr="00A77684">
        <w:rPr>
          <w:rFonts w:ascii="Arial" w:hAnsi="Arial" w:cs="Arial"/>
          <w:bCs/>
          <w:color w:val="000000"/>
          <w:sz w:val="22"/>
          <w:szCs w:val="22"/>
          <w:bdr w:val="none" w:sz="0" w:space="0" w:color="auto" w:frame="1"/>
        </w:rPr>
        <w:t>Continúa abierta la convocatoria de</w:t>
      </w:r>
      <w:r w:rsidR="008A1FBC" w:rsidRPr="00A77684">
        <w:rPr>
          <w:rFonts w:ascii="Arial" w:hAnsi="Arial" w:cs="Arial"/>
          <w:bCs/>
          <w:color w:val="000000"/>
          <w:sz w:val="22"/>
          <w:szCs w:val="22"/>
          <w:bdr w:val="none" w:sz="0" w:space="0" w:color="auto" w:frame="1"/>
        </w:rPr>
        <w:t>l Festival Internacional de Animación C</w:t>
      </w:r>
      <w:r w:rsidRPr="00A77684">
        <w:rPr>
          <w:rFonts w:ascii="Arial" w:hAnsi="Arial" w:cs="Arial"/>
          <w:bCs/>
          <w:color w:val="000000"/>
          <w:sz w:val="22"/>
          <w:szCs w:val="22"/>
          <w:bdr w:val="none" w:sz="0" w:space="0" w:color="auto" w:frame="1"/>
        </w:rPr>
        <w:t>hilemonos, para</w:t>
      </w:r>
      <w:r w:rsidR="008A1FBC" w:rsidRPr="00A77684">
        <w:rPr>
          <w:rFonts w:ascii="Arial" w:hAnsi="Arial" w:cs="Arial"/>
          <w:bCs/>
          <w:color w:val="000000"/>
          <w:sz w:val="22"/>
          <w:szCs w:val="22"/>
          <w:bdr w:val="none" w:sz="0" w:space="0" w:color="auto" w:frame="1"/>
        </w:rPr>
        <w:t xml:space="preserve"> </w:t>
      </w:r>
      <w:r w:rsidRPr="00A77684">
        <w:rPr>
          <w:rFonts w:ascii="Arial" w:hAnsi="Arial" w:cs="Arial"/>
          <w:bCs/>
          <w:color w:val="000000"/>
          <w:sz w:val="22"/>
          <w:szCs w:val="22"/>
          <w:bdr w:val="none" w:sz="0" w:space="0" w:color="auto" w:frame="1"/>
        </w:rPr>
        <w:t xml:space="preserve">su Séptima edición, </w:t>
      </w:r>
      <w:r w:rsidR="008A1FBC" w:rsidRPr="00A77684">
        <w:rPr>
          <w:rFonts w:ascii="Arial" w:hAnsi="Arial" w:cs="Arial"/>
          <w:bCs/>
          <w:color w:val="000000"/>
          <w:sz w:val="22"/>
          <w:szCs w:val="22"/>
          <w:bdr w:val="none" w:sz="0" w:space="0" w:color="auto" w:frame="1"/>
        </w:rPr>
        <w:t xml:space="preserve">que se realizará en Santiago de Chile entre el 8 y 13 de mayo de </w:t>
      </w:r>
      <w:r w:rsidRPr="00A77684">
        <w:rPr>
          <w:rFonts w:ascii="Arial" w:hAnsi="Arial" w:cs="Arial"/>
          <w:bCs/>
          <w:color w:val="000000"/>
          <w:sz w:val="22"/>
          <w:szCs w:val="22"/>
          <w:bdr w:val="none" w:sz="0" w:space="0" w:color="auto" w:frame="1"/>
        </w:rPr>
        <w:t xml:space="preserve">2018, </w:t>
      </w:r>
      <w:r w:rsidR="008A1FBC" w:rsidRPr="00A77684">
        <w:rPr>
          <w:rFonts w:ascii="Arial" w:hAnsi="Arial" w:cs="Arial"/>
          <w:bCs/>
          <w:color w:val="000000"/>
          <w:sz w:val="22"/>
          <w:szCs w:val="22"/>
          <w:bdr w:val="none" w:sz="0" w:space="0" w:color="auto" w:frame="1"/>
        </w:rPr>
        <w:t>en s</w:t>
      </w:r>
      <w:r w:rsidR="008A1FBC" w:rsidRPr="00A77684">
        <w:rPr>
          <w:rFonts w:ascii="Arial" w:hAnsi="Arial" w:cs="Arial"/>
          <w:sz w:val="22"/>
          <w:szCs w:val="22"/>
        </w:rPr>
        <w:t>iete categorías</w:t>
      </w:r>
      <w:r w:rsidR="001B1CA4" w:rsidRPr="00A77684">
        <w:rPr>
          <w:rFonts w:ascii="Arial" w:hAnsi="Arial" w:cs="Arial"/>
          <w:sz w:val="22"/>
          <w:szCs w:val="22"/>
        </w:rPr>
        <w:t xml:space="preserve">: </w:t>
      </w:r>
      <w:r w:rsidR="008A1FBC" w:rsidRPr="00A77684">
        <w:rPr>
          <w:rFonts w:ascii="Arial" w:hAnsi="Arial" w:cs="Arial"/>
          <w:sz w:val="22"/>
          <w:szCs w:val="22"/>
        </w:rPr>
        <w:t>Competencias Internacionales de Cortometrajes, Largometrajes, Cortometrajes de Escuela, videoclips musicales, Competencia Latinoamericana de Cortometrajes, Cortometrajes de Escuela y Series Animadas</w:t>
      </w:r>
    </w:p>
    <w:p w:rsidR="008A1FBC" w:rsidRPr="00A77684" w:rsidRDefault="008A1FBC" w:rsidP="00A77684">
      <w:pPr>
        <w:shd w:val="clear" w:color="auto" w:fill="FFFFFF"/>
        <w:textAlignment w:val="baseline"/>
        <w:rPr>
          <w:rFonts w:ascii="Arial" w:hAnsi="Arial" w:cs="Arial"/>
        </w:rPr>
      </w:pPr>
      <w:r w:rsidRPr="00A77684">
        <w:rPr>
          <w:rFonts w:ascii="Arial" w:hAnsi="Arial" w:cs="Arial"/>
        </w:rPr>
        <w:t>Convocatoria abierta hasta el 22 de diciembre</w:t>
      </w:r>
    </w:p>
    <w:p w:rsidR="008A1FBC" w:rsidRPr="00A77684" w:rsidRDefault="00BA17BC" w:rsidP="00A77684">
      <w:pPr>
        <w:shd w:val="clear" w:color="auto" w:fill="FFFFFF"/>
        <w:textAlignment w:val="baseline"/>
        <w:rPr>
          <w:rFonts w:ascii="Arial" w:hAnsi="Arial" w:cs="Arial"/>
        </w:rPr>
      </w:pPr>
      <w:hyperlink r:id="rId17" w:anchor="02" w:history="1">
        <w:r w:rsidR="008A1FBC" w:rsidRPr="00A77684">
          <w:rPr>
            <w:rStyle w:val="Hipervnculo"/>
            <w:rFonts w:ascii="Arial" w:hAnsi="Arial" w:cs="Arial"/>
          </w:rPr>
          <w:t>Vea más</w:t>
        </w:r>
      </w:hyperlink>
    </w:p>
    <w:p w:rsidR="008A1FBC" w:rsidRPr="00A77684" w:rsidRDefault="008A1FBC" w:rsidP="00A77684">
      <w:pPr>
        <w:shd w:val="clear" w:color="auto" w:fill="FFFFFF"/>
        <w:textAlignment w:val="baseline"/>
        <w:rPr>
          <w:rFonts w:ascii="Arial" w:hAnsi="Arial" w:cs="Arial"/>
        </w:rPr>
      </w:pPr>
    </w:p>
    <w:p w:rsidR="008A1FBC" w:rsidRPr="00A77684" w:rsidRDefault="008A1FBC" w:rsidP="00A77684">
      <w:pPr>
        <w:rPr>
          <w:rFonts w:ascii="Arial" w:hAnsi="Arial" w:cs="Arial"/>
        </w:rPr>
      </w:pPr>
    </w:p>
    <w:p w:rsidR="008A1FBC" w:rsidRPr="00A77684" w:rsidRDefault="008A1FBC" w:rsidP="00A77684">
      <w:pPr>
        <w:rPr>
          <w:rFonts w:ascii="Arial" w:eastAsia="Times New Roman" w:hAnsi="Arial" w:cs="Arial"/>
          <w:color w:val="000080"/>
          <w:sz w:val="28"/>
          <w:szCs w:val="28"/>
          <w:lang w:eastAsia="es-CO"/>
        </w:rPr>
      </w:pPr>
      <w:r w:rsidRPr="00A77684">
        <w:rPr>
          <w:rFonts w:ascii="Arial" w:eastAsia="Times New Roman" w:hAnsi="Arial" w:cs="Arial"/>
          <w:color w:val="000080"/>
          <w:sz w:val="28"/>
          <w:szCs w:val="28"/>
          <w:lang w:eastAsia="es-CO"/>
        </w:rPr>
        <w:t>MARSELLA Y REGIÓN</w:t>
      </w:r>
    </w:p>
    <w:p w:rsidR="008A1FBC" w:rsidRPr="00A77684" w:rsidRDefault="008A1FBC" w:rsidP="00A77684">
      <w:pPr>
        <w:rPr>
          <w:rFonts w:ascii="Arial" w:hAnsi="Arial" w:cs="Arial"/>
        </w:rPr>
      </w:pPr>
      <w:r w:rsidRPr="00A77684">
        <w:rPr>
          <w:rFonts w:ascii="Arial" w:hAnsi="Arial" w:cs="Arial"/>
        </w:rPr>
        <w:t xml:space="preserve">El vigésimo Encuentro de Cine Sudamericano de Marsella y Región invita a cineastas e institutos de cine latinoamericanos a inscribir sus obras a este certamen, que tendrá lugar del 23 al 31 de marzo de 2018 en Marsella, Francia. </w:t>
      </w:r>
    </w:p>
    <w:p w:rsidR="008A1FBC" w:rsidRPr="00A77684" w:rsidRDefault="008A1FBC" w:rsidP="00A77684">
      <w:pPr>
        <w:rPr>
          <w:rFonts w:ascii="Arial" w:hAnsi="Arial" w:cs="Arial"/>
        </w:rPr>
      </w:pPr>
      <w:r w:rsidRPr="00A77684">
        <w:rPr>
          <w:rFonts w:ascii="Arial" w:hAnsi="Arial" w:cs="Arial"/>
        </w:rPr>
        <w:t xml:space="preserve">Convocatoria abierta a largometrajes y cortometrajes de: ficción, documental y animación, cuyo director o productor sean latinoamericanos y la película no haya sido distribuida comercialmente en Francia. </w:t>
      </w:r>
    </w:p>
    <w:p w:rsidR="008A1FBC" w:rsidRPr="00A77684" w:rsidRDefault="00562106" w:rsidP="00A77684">
      <w:pPr>
        <w:rPr>
          <w:rFonts w:ascii="Arial" w:hAnsi="Arial" w:cs="Arial"/>
        </w:rPr>
      </w:pPr>
      <w:r w:rsidRPr="00A77684">
        <w:rPr>
          <w:rFonts w:ascii="Arial" w:hAnsi="Arial" w:cs="Arial"/>
        </w:rPr>
        <w:t xml:space="preserve">El plazo para postulaciones vence </w:t>
      </w:r>
      <w:r w:rsidR="008A1FBC" w:rsidRPr="00A77684">
        <w:rPr>
          <w:rFonts w:ascii="Arial" w:hAnsi="Arial" w:cs="Arial"/>
        </w:rPr>
        <w:t>el 23 de diciembre</w:t>
      </w:r>
      <w:r w:rsidRPr="00A77684">
        <w:rPr>
          <w:rFonts w:ascii="Arial" w:hAnsi="Arial" w:cs="Arial"/>
        </w:rPr>
        <w:t>.</w:t>
      </w:r>
    </w:p>
    <w:p w:rsidR="008A1FBC" w:rsidRPr="00A77684" w:rsidRDefault="00BA17BC" w:rsidP="00A77684">
      <w:pPr>
        <w:rPr>
          <w:rFonts w:ascii="Arial" w:hAnsi="Arial" w:cs="Arial"/>
        </w:rPr>
      </w:pPr>
      <w:hyperlink r:id="rId18" w:history="1">
        <w:r w:rsidR="008A1FBC" w:rsidRPr="00A77684">
          <w:rPr>
            <w:rStyle w:val="Hipervnculo"/>
            <w:rFonts w:ascii="Arial" w:hAnsi="Arial" w:cs="Arial"/>
          </w:rPr>
          <w:t>Vea más</w:t>
        </w:r>
      </w:hyperlink>
    </w:p>
    <w:p w:rsidR="005D2E6D" w:rsidRPr="00A77684" w:rsidRDefault="005D2E6D" w:rsidP="00A77684">
      <w:pPr>
        <w:rPr>
          <w:rFonts w:ascii="Arial" w:hAnsi="Arial" w:cs="Arial"/>
          <w:color w:val="800000"/>
        </w:rPr>
      </w:pPr>
    </w:p>
    <w:p w:rsidR="005D2E6D" w:rsidRPr="00A77684" w:rsidRDefault="005D2E6D" w:rsidP="00A77684">
      <w:pPr>
        <w:rPr>
          <w:rFonts w:ascii="Arial" w:hAnsi="Arial" w:cs="Arial"/>
          <w:color w:val="800000"/>
        </w:rPr>
      </w:pPr>
    </w:p>
    <w:p w:rsidR="007444F5" w:rsidRPr="00A77684" w:rsidRDefault="00724B99" w:rsidP="00A77684">
      <w:pPr>
        <w:rPr>
          <w:rFonts w:ascii="Arial" w:hAnsi="Arial" w:cs="Arial"/>
          <w:color w:val="800000"/>
        </w:rPr>
      </w:pPr>
      <w:r w:rsidRPr="00A77684">
        <w:rPr>
          <w:rFonts w:ascii="Arial" w:hAnsi="Arial" w:cs="Arial"/>
          <w:color w:val="800000"/>
        </w:rPr>
        <w:t>________________________________________________________</w:t>
      </w:r>
    </w:p>
    <w:p w:rsidR="008A1FBC" w:rsidRPr="00A77684" w:rsidRDefault="00724B99" w:rsidP="00A77684">
      <w:pPr>
        <w:rPr>
          <w:rFonts w:ascii="Arial" w:hAnsi="Arial" w:cs="Arial"/>
          <w:color w:val="800000"/>
          <w:sz w:val="48"/>
          <w:szCs w:val="48"/>
        </w:rPr>
      </w:pPr>
      <w:r w:rsidRPr="00A77684">
        <w:rPr>
          <w:rFonts w:ascii="Arial" w:hAnsi="Arial" w:cs="Arial"/>
          <w:color w:val="800000"/>
          <w:sz w:val="48"/>
          <w:szCs w:val="48"/>
        </w:rPr>
        <w:t>Pizarrón</w:t>
      </w:r>
    </w:p>
    <w:p w:rsidR="008A1FBC" w:rsidRPr="00A77684" w:rsidRDefault="008A1FBC" w:rsidP="00A77684">
      <w:pPr>
        <w:rPr>
          <w:rFonts w:ascii="Arial" w:eastAsia="Times New Roman" w:hAnsi="Arial" w:cs="Arial"/>
          <w:color w:val="000080"/>
          <w:sz w:val="28"/>
          <w:szCs w:val="28"/>
          <w:lang w:eastAsia="es-CO"/>
        </w:rPr>
      </w:pPr>
      <w:r w:rsidRPr="00A77684">
        <w:rPr>
          <w:rFonts w:ascii="Arial" w:eastAsia="Times New Roman" w:hAnsi="Arial" w:cs="Arial"/>
          <w:color w:val="000080"/>
          <w:sz w:val="28"/>
          <w:szCs w:val="28"/>
          <w:lang w:eastAsia="es-CO"/>
        </w:rPr>
        <w:t xml:space="preserve">TALLER CON HERZOG EN LA SELVA AMAZÓNICA </w:t>
      </w:r>
    </w:p>
    <w:p w:rsidR="008A1FBC" w:rsidRPr="00A77684" w:rsidRDefault="008A1FBC" w:rsidP="00A77684">
      <w:pPr>
        <w:rPr>
          <w:rFonts w:ascii="Arial" w:eastAsia="Times New Roman" w:hAnsi="Arial" w:cs="Arial"/>
          <w:color w:val="000000"/>
          <w:lang w:eastAsia="es-CO"/>
        </w:rPr>
      </w:pPr>
      <w:r w:rsidRPr="00A77684">
        <w:rPr>
          <w:rFonts w:ascii="Arial" w:eastAsia="Times New Roman" w:hAnsi="Arial" w:cs="Arial"/>
          <w:color w:val="000000"/>
          <w:lang w:eastAsia="es-CO"/>
        </w:rPr>
        <w:t xml:space="preserve">Black Factory Cinema organiza el taller práctico de cine “Filmando en Perú con Werner Herzog”, que se realizará en mayo de 2018 en la Reserva Nacional de Tambopata, y tendrá como producto final </w:t>
      </w:r>
      <w:r w:rsidR="004D4CEE" w:rsidRPr="00A77684">
        <w:rPr>
          <w:rFonts w:ascii="Arial" w:eastAsia="Times New Roman" w:hAnsi="Arial" w:cs="Arial"/>
          <w:color w:val="000000"/>
          <w:lang w:eastAsia="es-CO"/>
        </w:rPr>
        <w:t xml:space="preserve">la realización de </w:t>
      </w:r>
      <w:r w:rsidRPr="00A77684">
        <w:rPr>
          <w:rFonts w:ascii="Arial" w:eastAsia="Times New Roman" w:hAnsi="Arial" w:cs="Arial"/>
          <w:color w:val="000000"/>
          <w:lang w:eastAsia="es-CO"/>
        </w:rPr>
        <w:t>un cortometraje. Hasta el 7 de febrero de 2018 estarán abiertas las inscripciones para quienes quieran hacer parte de esta experiencia.</w:t>
      </w:r>
    </w:p>
    <w:p w:rsidR="008A1FBC" w:rsidRPr="00A77684" w:rsidRDefault="008A1FBC" w:rsidP="00A77684">
      <w:pPr>
        <w:rPr>
          <w:rFonts w:ascii="Arial" w:eastAsia="Times New Roman" w:hAnsi="Arial" w:cs="Arial"/>
          <w:color w:val="000000"/>
          <w:lang w:eastAsia="es-CO"/>
        </w:rPr>
      </w:pPr>
      <w:r w:rsidRPr="00A77684">
        <w:rPr>
          <w:rFonts w:ascii="Arial" w:eastAsia="Times New Roman" w:hAnsi="Arial" w:cs="Arial"/>
          <w:color w:val="000000"/>
          <w:lang w:eastAsia="es-CO"/>
        </w:rPr>
        <w:t>Contacto: info@blackfactorycinema.com</w:t>
      </w:r>
    </w:p>
    <w:p w:rsidR="005D2E6D" w:rsidRPr="00A77684" w:rsidRDefault="00BA17BC" w:rsidP="00A77684">
      <w:pPr>
        <w:rPr>
          <w:rFonts w:ascii="Arial" w:eastAsia="Times New Roman" w:hAnsi="Arial" w:cs="Arial"/>
          <w:color w:val="000000"/>
          <w:lang w:eastAsia="es-CO"/>
        </w:rPr>
      </w:pPr>
      <w:hyperlink r:id="rId19" w:history="1">
        <w:r w:rsidR="005D2E6D" w:rsidRPr="00A77684">
          <w:rPr>
            <w:rStyle w:val="Hipervnculo"/>
            <w:rFonts w:ascii="Arial" w:eastAsia="Times New Roman" w:hAnsi="Arial" w:cs="Arial"/>
            <w:lang w:eastAsia="es-CO"/>
          </w:rPr>
          <w:t>Vea más</w:t>
        </w:r>
      </w:hyperlink>
    </w:p>
    <w:p w:rsidR="005D2E6D" w:rsidRPr="00A77684" w:rsidRDefault="005D2E6D" w:rsidP="00A77684">
      <w:pPr>
        <w:rPr>
          <w:rFonts w:ascii="Arial" w:hAnsi="Arial" w:cs="Arial"/>
          <w:color w:val="FF0000"/>
        </w:rPr>
      </w:pPr>
    </w:p>
    <w:p w:rsidR="005D2E6D" w:rsidRPr="00A77684" w:rsidRDefault="005D2E6D" w:rsidP="00A77684">
      <w:pPr>
        <w:rPr>
          <w:rFonts w:ascii="Arial" w:hAnsi="Arial" w:cs="Arial"/>
          <w:color w:val="FF0000"/>
        </w:rPr>
      </w:pPr>
    </w:p>
    <w:p w:rsidR="008A1FBC" w:rsidRPr="00A77684" w:rsidRDefault="008A1FBC" w:rsidP="00A77684">
      <w:pPr>
        <w:rPr>
          <w:rFonts w:ascii="Arial" w:hAnsi="Arial" w:cs="Arial"/>
        </w:rPr>
      </w:pPr>
      <w:r w:rsidRPr="00A77684">
        <w:rPr>
          <w:rFonts w:ascii="Arial" w:hAnsi="Arial" w:cs="Arial"/>
          <w:color w:val="800000"/>
        </w:rPr>
        <w:t>________________________________________________________</w:t>
      </w:r>
    </w:p>
    <w:p w:rsidR="008A1FBC" w:rsidRPr="00A77684" w:rsidRDefault="008A1FBC" w:rsidP="00A77684">
      <w:pPr>
        <w:rPr>
          <w:rFonts w:ascii="Arial" w:hAnsi="Arial" w:cs="Arial"/>
          <w:color w:val="800000"/>
          <w:sz w:val="48"/>
          <w:szCs w:val="48"/>
        </w:rPr>
      </w:pPr>
      <w:r w:rsidRPr="00A77684">
        <w:rPr>
          <w:rFonts w:ascii="Arial" w:hAnsi="Arial" w:cs="Arial"/>
          <w:color w:val="800000"/>
          <w:sz w:val="48"/>
          <w:szCs w:val="48"/>
        </w:rPr>
        <w:t>Inserto</w:t>
      </w:r>
    </w:p>
    <w:p w:rsidR="00795406" w:rsidRPr="00A77684" w:rsidRDefault="00795406" w:rsidP="00A77684">
      <w:pPr>
        <w:rPr>
          <w:rStyle w:val="Textoennegrita"/>
          <w:rFonts w:ascii="Arial" w:eastAsiaTheme="majorEastAsia" w:hAnsi="Arial" w:cs="Arial"/>
          <w:b w:val="0"/>
          <w:color w:val="000080"/>
          <w:sz w:val="28"/>
          <w:szCs w:val="28"/>
        </w:rPr>
      </w:pPr>
      <w:r w:rsidRPr="00A77684">
        <w:rPr>
          <w:rStyle w:val="Textoennegrita"/>
          <w:rFonts w:ascii="Arial" w:eastAsiaTheme="majorEastAsia" w:hAnsi="Arial" w:cs="Arial"/>
          <w:b w:val="0"/>
          <w:color w:val="000080"/>
          <w:sz w:val="28"/>
          <w:szCs w:val="28"/>
        </w:rPr>
        <w:t>COLOMBIA-FRANCIA 2017</w:t>
      </w:r>
    </w:p>
    <w:p w:rsidR="00795406" w:rsidRPr="00A77684" w:rsidRDefault="00795406" w:rsidP="00A77684">
      <w:pPr>
        <w:rPr>
          <w:rFonts w:ascii="Arial" w:eastAsia="Times New Roman" w:hAnsi="Arial" w:cs="Arial"/>
          <w:lang w:eastAsia="es-CO"/>
        </w:rPr>
      </w:pPr>
      <w:r w:rsidRPr="00A77684">
        <w:rPr>
          <w:rFonts w:ascii="Arial" w:hAnsi="Arial" w:cs="Arial"/>
        </w:rPr>
        <w:t>Destacado balance del Año Colombia-Francia 2017, una iniciativa que involucró diferentes ámbitos de intercambios culturales, artísticos, comerciales, académicos y deportivos. En el área cinematográfica se destacó la participación del</w:t>
      </w:r>
      <w:r w:rsidRPr="00A77684">
        <w:rPr>
          <w:rFonts w:ascii="Arial" w:eastAsia="Times New Roman" w:hAnsi="Arial" w:cs="Arial"/>
          <w:lang w:eastAsia="es-CO"/>
        </w:rPr>
        <w:t xml:space="preserve"> cine francés en eventos como el </w:t>
      </w:r>
      <w:r w:rsidRPr="00A77684">
        <w:rPr>
          <w:rFonts w:ascii="Arial" w:eastAsia="Times New Roman" w:hAnsi="Arial" w:cs="Arial"/>
          <w:lang w:eastAsia="es-CO"/>
        </w:rPr>
        <w:lastRenderedPageBreak/>
        <w:t>Festival Internacional de Cine de Cartagena de Indias- FICCI y el Bogotá Audiovisual Market, a su vez, la presencia de Colombia en festivales de cine en Francia como en Biarritz, en donde fue invitada de honor.</w:t>
      </w:r>
    </w:p>
    <w:p w:rsidR="00795406" w:rsidRPr="00A77684" w:rsidRDefault="00BA17BC" w:rsidP="00A77684">
      <w:pPr>
        <w:rPr>
          <w:rFonts w:ascii="Arial" w:eastAsia="Times New Roman" w:hAnsi="Arial" w:cs="Arial"/>
          <w:lang w:eastAsia="es-CO"/>
        </w:rPr>
      </w:pPr>
      <w:hyperlink r:id="rId20" w:history="1">
        <w:r w:rsidR="00795406" w:rsidRPr="00A77684">
          <w:rPr>
            <w:rStyle w:val="Hipervnculo"/>
            <w:rFonts w:ascii="Arial" w:eastAsia="Times New Roman" w:hAnsi="Arial" w:cs="Arial"/>
            <w:lang w:eastAsia="es-CO"/>
          </w:rPr>
          <w:t>Vea más</w:t>
        </w:r>
      </w:hyperlink>
    </w:p>
    <w:p w:rsidR="009A4C72" w:rsidRPr="00A77684" w:rsidRDefault="009A4C72" w:rsidP="00A77684">
      <w:pPr>
        <w:rPr>
          <w:rFonts w:ascii="Arial" w:hAnsi="Arial" w:cs="Arial"/>
          <w:bCs/>
          <w:color w:val="000080"/>
        </w:rPr>
      </w:pPr>
    </w:p>
    <w:p w:rsidR="0041392A" w:rsidRPr="00A77684" w:rsidRDefault="0041392A" w:rsidP="00A77684">
      <w:pPr>
        <w:rPr>
          <w:rFonts w:ascii="Arial" w:hAnsi="Arial" w:cs="Arial"/>
          <w:bCs/>
          <w:color w:val="000080"/>
        </w:rPr>
      </w:pPr>
    </w:p>
    <w:p w:rsidR="007444F5" w:rsidRPr="00A77684" w:rsidRDefault="00D562A7" w:rsidP="00A77684">
      <w:pPr>
        <w:rPr>
          <w:rFonts w:ascii="Arial" w:hAnsi="Arial" w:cs="Arial"/>
          <w:color w:val="800000"/>
        </w:rPr>
      </w:pPr>
      <w:r w:rsidRPr="00A77684">
        <w:rPr>
          <w:rFonts w:ascii="Arial" w:hAnsi="Arial" w:cs="Arial"/>
          <w:color w:val="800000"/>
        </w:rPr>
        <w:t>________________________________________________________</w:t>
      </w:r>
    </w:p>
    <w:p w:rsidR="0041392A" w:rsidRPr="00A77684" w:rsidRDefault="00D562A7" w:rsidP="00A77684">
      <w:pPr>
        <w:rPr>
          <w:rFonts w:ascii="Arial" w:hAnsi="Arial" w:cs="Arial"/>
        </w:rPr>
      </w:pPr>
      <w:r w:rsidRPr="00A77684">
        <w:rPr>
          <w:rFonts w:ascii="Arial" w:hAnsi="Arial" w:cs="Arial"/>
          <w:color w:val="800000"/>
          <w:sz w:val="48"/>
          <w:szCs w:val="48"/>
        </w:rPr>
        <w:t>Memoria revelada</w:t>
      </w:r>
      <w:r w:rsidRPr="00A77684">
        <w:rPr>
          <w:rFonts w:ascii="Arial" w:hAnsi="Arial" w:cs="Arial"/>
          <w:color w:val="800000"/>
          <w:sz w:val="48"/>
          <w:szCs w:val="48"/>
        </w:rPr>
        <w:br/>
      </w:r>
      <w:r w:rsidR="0041392A" w:rsidRPr="00A77684">
        <w:rPr>
          <w:rStyle w:val="Textoennegrita"/>
          <w:rFonts w:ascii="Arial" w:eastAsiaTheme="majorEastAsia" w:hAnsi="Arial" w:cs="Arial"/>
          <w:b w:val="0"/>
          <w:color w:val="000080"/>
          <w:sz w:val="28"/>
          <w:szCs w:val="28"/>
        </w:rPr>
        <w:t>FORMACIÓN EN PATRIMONIO SONORO Y AUDIOVISUAL</w:t>
      </w:r>
    </w:p>
    <w:p w:rsidR="0041392A" w:rsidRPr="00A77684" w:rsidRDefault="0041392A" w:rsidP="00A77684">
      <w:pPr>
        <w:shd w:val="clear" w:color="auto" w:fill="FFFFFF"/>
        <w:jc w:val="both"/>
        <w:rPr>
          <w:rFonts w:ascii="Arial" w:eastAsia="Times New Roman" w:hAnsi="Arial" w:cs="Arial"/>
          <w:lang w:eastAsia="es-CO"/>
        </w:rPr>
      </w:pPr>
      <w:r w:rsidRPr="00A77684">
        <w:rPr>
          <w:rFonts w:ascii="Arial" w:eastAsia="Times New Roman" w:hAnsi="Arial" w:cs="Arial"/>
          <w:lang w:eastAsia="es-CO"/>
        </w:rPr>
        <w:t xml:space="preserve">La escuela de altos estudios de educación comunicativa, de México, organiza el </w:t>
      </w:r>
      <w:r w:rsidRPr="00A77684">
        <w:rPr>
          <w:rFonts w:ascii="Arial" w:hAnsi="Arial" w:cs="Arial"/>
        </w:rPr>
        <w:t xml:space="preserve">Diplomado Iberoamericano en Patrimonio Sonoro y Audiovisual, que </w:t>
      </w:r>
      <w:r w:rsidRPr="00A77684">
        <w:rPr>
          <w:rFonts w:ascii="Arial" w:eastAsia="Times New Roman" w:hAnsi="Arial" w:cs="Arial"/>
          <w:lang w:eastAsia="es-CO"/>
        </w:rPr>
        <w:t>brinda a egresados y titulados universitarios en ciencias de la información, comunicación, periodismo audiovisual, documentación y bibliotecología, la posibilidad de profesionalizarse para salvaguardar, conservar, restaurar, almacenar, documentar, valorar y reutilizar contenidos sonoros, visuales y audiovisuales, tomando como base las competencias profesionales y laborales, en el contexto Iberoamericano.</w:t>
      </w:r>
      <w:r w:rsidRPr="00A77684">
        <w:rPr>
          <w:rFonts w:ascii="Arial" w:hAnsi="Arial" w:cs="Arial"/>
        </w:rPr>
        <w:t xml:space="preserve"> El curso se realiza en la modalidad abierta y a distancia.</w:t>
      </w:r>
    </w:p>
    <w:p w:rsidR="0041392A" w:rsidRPr="00A77684" w:rsidRDefault="00BA17BC" w:rsidP="00A77684">
      <w:pPr>
        <w:rPr>
          <w:rStyle w:val="Textoennegrita"/>
          <w:rFonts w:ascii="Arial" w:eastAsiaTheme="majorEastAsia" w:hAnsi="Arial" w:cs="Arial"/>
          <w:b w:val="0"/>
        </w:rPr>
      </w:pPr>
      <w:hyperlink r:id="rId21" w:history="1">
        <w:r w:rsidR="0041392A" w:rsidRPr="00A77684">
          <w:rPr>
            <w:rStyle w:val="Hipervnculo"/>
            <w:rFonts w:ascii="Arial" w:eastAsiaTheme="majorEastAsia" w:hAnsi="Arial" w:cs="Arial"/>
          </w:rPr>
          <w:t>Vea más</w:t>
        </w:r>
      </w:hyperlink>
    </w:p>
    <w:p w:rsidR="0041392A" w:rsidRPr="00A77684" w:rsidRDefault="0041392A" w:rsidP="00A77684">
      <w:pPr>
        <w:rPr>
          <w:rStyle w:val="Textoennegrita"/>
          <w:rFonts w:ascii="Arial" w:eastAsiaTheme="majorEastAsia" w:hAnsi="Arial" w:cs="Arial"/>
          <w:b w:val="0"/>
        </w:rPr>
      </w:pPr>
    </w:p>
    <w:p w:rsidR="0041392A" w:rsidRPr="00A77684" w:rsidRDefault="0041392A" w:rsidP="00A77684">
      <w:pPr>
        <w:rPr>
          <w:rStyle w:val="Textoennegrita"/>
          <w:rFonts w:ascii="Arial" w:eastAsiaTheme="majorEastAsia" w:hAnsi="Arial" w:cs="Arial"/>
          <w:b w:val="0"/>
        </w:rPr>
      </w:pPr>
    </w:p>
    <w:p w:rsidR="009A4C72" w:rsidRPr="00A77684" w:rsidRDefault="008A1FBC" w:rsidP="00A77684">
      <w:pPr>
        <w:rPr>
          <w:rFonts w:ascii="Arial" w:hAnsi="Arial" w:cs="Arial"/>
          <w:color w:val="202020"/>
          <w:shd w:val="clear" w:color="auto" w:fill="FFFFFF"/>
        </w:rPr>
      </w:pPr>
      <w:r w:rsidRPr="00A77684">
        <w:rPr>
          <w:rStyle w:val="Textoennegrita"/>
          <w:rFonts w:ascii="Arial" w:eastAsiaTheme="majorEastAsia" w:hAnsi="Arial" w:cs="Arial"/>
          <w:b w:val="0"/>
          <w:color w:val="000080"/>
          <w:sz w:val="28"/>
          <w:szCs w:val="28"/>
        </w:rPr>
        <w:t>CURSO INTERNACIONAL PARA ARCHIVISTAS AUDIOVISUALES</w:t>
      </w:r>
      <w:r w:rsidRPr="00A77684">
        <w:rPr>
          <w:rFonts w:ascii="Arial" w:hAnsi="Arial" w:cs="Arial"/>
        </w:rPr>
        <w:br/>
        <w:t xml:space="preserve">Entre el 7 y el 9 de febrero de 2018 en Hilversum, Países Bajos, se realizará un curso de profundización en técnicas de preservación de colecciones audiovisuales. Será un acercamiento técnico a archivistas y encargados de colecciones audiovisuales a través de conferencias, talleres prácticos y sesiones con reconocidos expertos en el tema. </w:t>
      </w:r>
      <w:r w:rsidRPr="00A77684">
        <w:rPr>
          <w:rFonts w:ascii="Arial" w:hAnsi="Arial" w:cs="Arial"/>
        </w:rPr>
        <w:br/>
        <w:t>O</w:t>
      </w:r>
      <w:r w:rsidRPr="00A77684">
        <w:rPr>
          <w:rFonts w:ascii="Arial" w:hAnsi="Arial" w:cs="Arial"/>
          <w:color w:val="202020"/>
          <w:shd w:val="clear" w:color="auto" w:fill="FFFFFF"/>
        </w:rPr>
        <w:t>rganizado por el Netherlands Institute for Sound and Vision en colaboración con AVA Net.</w:t>
      </w:r>
    </w:p>
    <w:p w:rsidR="00897646" w:rsidRPr="00A77684" w:rsidRDefault="008A1FBC" w:rsidP="00A77684">
      <w:pPr>
        <w:rPr>
          <w:rFonts w:ascii="Arial" w:hAnsi="Arial" w:cs="Arial"/>
        </w:rPr>
      </w:pPr>
      <w:r w:rsidRPr="00A77684">
        <w:rPr>
          <w:rFonts w:ascii="Arial" w:hAnsi="Arial" w:cs="Arial"/>
          <w:color w:val="202020"/>
          <w:shd w:val="clear" w:color="auto" w:fill="FFFFFF"/>
        </w:rPr>
        <w:t>El periodo de aplicación estará abierto hasta el 18 de diciembre.</w:t>
      </w:r>
      <w:r w:rsidRPr="00A77684">
        <w:rPr>
          <w:rFonts w:ascii="Arial" w:hAnsi="Arial" w:cs="Arial"/>
          <w:color w:val="202020"/>
          <w:shd w:val="clear" w:color="auto" w:fill="FFFFFF"/>
        </w:rPr>
        <w:br/>
      </w:r>
      <w:hyperlink r:id="rId22" w:history="1">
        <w:r w:rsidRPr="00A77684">
          <w:rPr>
            <w:rStyle w:val="Hipervnculo"/>
            <w:rFonts w:ascii="Arial" w:hAnsi="Arial" w:cs="Arial"/>
            <w:shd w:val="clear" w:color="auto" w:fill="FFFFFF"/>
          </w:rPr>
          <w:t>Vea más</w:t>
        </w:r>
      </w:hyperlink>
    </w:p>
    <w:p w:rsidR="00CF2359" w:rsidRDefault="00CF2359" w:rsidP="00A77684">
      <w:pPr>
        <w:rPr>
          <w:rFonts w:ascii="Arial" w:hAnsi="Arial" w:cs="Arial"/>
          <w:color w:val="800000"/>
        </w:rPr>
      </w:pPr>
    </w:p>
    <w:p w:rsidR="00CF2359" w:rsidRDefault="00CF2359" w:rsidP="00A77684">
      <w:pPr>
        <w:rPr>
          <w:rFonts w:ascii="Arial" w:hAnsi="Arial" w:cs="Arial"/>
          <w:color w:val="800000"/>
        </w:rPr>
      </w:pPr>
    </w:p>
    <w:p w:rsidR="009E3EDA" w:rsidRPr="00A77684" w:rsidRDefault="00B71EE8" w:rsidP="00A77684">
      <w:pPr>
        <w:rPr>
          <w:rFonts w:ascii="Arial" w:hAnsi="Arial" w:cs="Arial"/>
        </w:rPr>
      </w:pPr>
      <w:r w:rsidRPr="00A77684">
        <w:rPr>
          <w:rFonts w:ascii="Arial" w:hAnsi="Arial" w:cs="Arial"/>
        </w:rPr>
        <w:t>________________________________________________________</w:t>
      </w:r>
      <w:r w:rsidR="006A0D5C" w:rsidRPr="00A77684">
        <w:rPr>
          <w:rFonts w:ascii="Arial" w:hAnsi="Arial" w:cs="Arial"/>
          <w:color w:val="800000"/>
        </w:rPr>
        <w:br/>
      </w:r>
      <w:r w:rsidR="003D09BC" w:rsidRPr="00A77684">
        <w:rPr>
          <w:rFonts w:ascii="Arial" w:hAnsi="Arial" w:cs="Arial"/>
          <w:b/>
          <w:color w:val="000000" w:themeColor="text1"/>
        </w:rPr>
        <w:t>República de Colombia</w:t>
      </w:r>
      <w:r w:rsidR="003D09BC" w:rsidRPr="00A77684">
        <w:rPr>
          <w:rFonts w:ascii="Arial" w:hAnsi="Arial" w:cs="Arial"/>
          <w:b/>
          <w:color w:val="000000" w:themeColor="text1"/>
        </w:rPr>
        <w:br/>
        <w:t>Ministerio de Cultura</w:t>
      </w:r>
      <w:r w:rsidR="003D09BC" w:rsidRPr="00A77684">
        <w:rPr>
          <w:rFonts w:ascii="Arial" w:hAnsi="Arial" w:cs="Arial"/>
          <w:b/>
          <w:color w:val="000000" w:themeColor="text1"/>
        </w:rPr>
        <w:br/>
        <w:t>Dirección de Cinematografía</w:t>
      </w:r>
      <w:r w:rsidR="003D09BC" w:rsidRPr="00A77684">
        <w:rPr>
          <w:rFonts w:ascii="Arial" w:hAnsi="Arial" w:cs="Arial"/>
          <w:color w:val="000000" w:themeColor="text1"/>
        </w:rPr>
        <w:br/>
        <w:t>Cra. 8 No 8-43, Bogotá DC, Colombia</w:t>
      </w:r>
      <w:r w:rsidR="003D09BC" w:rsidRPr="00A77684">
        <w:rPr>
          <w:rFonts w:ascii="Arial" w:hAnsi="Arial" w:cs="Arial"/>
          <w:color w:val="000000" w:themeColor="text1"/>
        </w:rPr>
        <w:br/>
        <w:t>(571) 3424100,</w:t>
      </w:r>
      <w:r w:rsidR="003D09BC" w:rsidRPr="00A77684">
        <w:rPr>
          <w:rFonts w:ascii="Arial" w:hAnsi="Arial" w:cs="Arial"/>
          <w:color w:val="000000" w:themeColor="text1"/>
        </w:rPr>
        <w:br/>
      </w:r>
      <w:hyperlink r:id="rId23" w:history="1">
        <w:r w:rsidR="003D09BC" w:rsidRPr="00A77684">
          <w:rPr>
            <w:rStyle w:val="Hipervnculo"/>
            <w:rFonts w:ascii="Arial" w:hAnsi="Arial" w:cs="Arial"/>
            <w:color w:val="000000" w:themeColor="text1"/>
          </w:rPr>
          <w:t>cine@mincultura.gov.co</w:t>
        </w:r>
      </w:hyperlink>
      <w:r w:rsidR="003D09BC" w:rsidRPr="00A77684">
        <w:rPr>
          <w:rFonts w:ascii="Arial" w:hAnsi="Arial" w:cs="Arial"/>
          <w:color w:val="000000" w:themeColor="text1"/>
        </w:rPr>
        <w:br/>
      </w:r>
      <w:hyperlink r:id="rId24" w:history="1">
        <w:r w:rsidR="003D09BC" w:rsidRPr="00A77684">
          <w:rPr>
            <w:rStyle w:val="Hipervnculo"/>
            <w:rFonts w:ascii="Arial" w:hAnsi="Arial" w:cs="Arial"/>
            <w:color w:val="000000" w:themeColor="text1"/>
          </w:rPr>
          <w:t>www.mincultura.gov.co</w:t>
        </w:r>
      </w:hyperlink>
      <w:r w:rsidR="003D09BC" w:rsidRPr="00A77684">
        <w:rPr>
          <w:rFonts w:ascii="Arial" w:hAnsi="Arial" w:cs="Arial"/>
          <w:color w:val="000000" w:themeColor="text1"/>
        </w:rPr>
        <w:br/>
      </w:r>
      <w:r w:rsidR="003D09BC" w:rsidRPr="00A77684">
        <w:rPr>
          <w:rFonts w:ascii="Arial" w:hAnsi="Arial" w:cs="Arial"/>
          <w:color w:val="000000" w:themeColor="text1"/>
        </w:rPr>
        <w:br/>
      </w:r>
      <w:r w:rsidR="003D09BC" w:rsidRPr="00A77684">
        <w:rPr>
          <w:rFonts w:ascii="Arial" w:hAnsi="Arial" w:cs="Arial"/>
          <w:b/>
          <w:bCs/>
          <w:color w:val="000000" w:themeColor="text1"/>
        </w:rPr>
        <w:t>______________________________________________________</w:t>
      </w:r>
      <w:r w:rsidR="003D09BC" w:rsidRPr="00A77684">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r w:rsidR="00893680" w:rsidRPr="00A77684">
        <w:rPr>
          <w:rFonts w:ascii="Arial" w:hAnsi="Arial" w:cs="Arial"/>
          <w:color w:val="000000" w:themeColor="text1"/>
        </w:rPr>
        <w:t>.</w:t>
      </w:r>
      <w:r w:rsidR="00A97CC6" w:rsidRPr="00A77684">
        <w:rPr>
          <w:rFonts w:ascii="Arial" w:hAnsi="Arial" w:cs="Arial"/>
        </w:rPr>
        <w:t xml:space="preserve"> </w:t>
      </w:r>
    </w:p>
    <w:sectPr w:rsidR="009E3EDA" w:rsidRPr="00A7768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56A" w:rsidRDefault="00B6356A" w:rsidP="006A0D5C">
      <w:r>
        <w:separator/>
      </w:r>
    </w:p>
  </w:endnote>
  <w:endnote w:type="continuationSeparator" w:id="0">
    <w:p w:rsidR="00B6356A" w:rsidRDefault="00B6356A"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56A" w:rsidRDefault="00B6356A" w:rsidP="006A0D5C">
      <w:r>
        <w:separator/>
      </w:r>
    </w:p>
  </w:footnote>
  <w:footnote w:type="continuationSeparator" w:id="0">
    <w:p w:rsidR="00B6356A" w:rsidRDefault="00B6356A"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755F77"/>
    <w:multiLevelType w:val="hybridMultilevel"/>
    <w:tmpl w:val="2B8A9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9E64C45"/>
    <w:multiLevelType w:val="hybridMultilevel"/>
    <w:tmpl w:val="89BED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4B6F"/>
    <w:rsid w:val="00005B16"/>
    <w:rsid w:val="00011E18"/>
    <w:rsid w:val="00011E38"/>
    <w:rsid w:val="000130EA"/>
    <w:rsid w:val="00016DD2"/>
    <w:rsid w:val="000240BA"/>
    <w:rsid w:val="0003215D"/>
    <w:rsid w:val="000417AB"/>
    <w:rsid w:val="00041DBA"/>
    <w:rsid w:val="0004359D"/>
    <w:rsid w:val="000448E0"/>
    <w:rsid w:val="00051442"/>
    <w:rsid w:val="00060B0D"/>
    <w:rsid w:val="0007016F"/>
    <w:rsid w:val="00070CD7"/>
    <w:rsid w:val="00071840"/>
    <w:rsid w:val="00075F7D"/>
    <w:rsid w:val="00077855"/>
    <w:rsid w:val="00086F51"/>
    <w:rsid w:val="00090F91"/>
    <w:rsid w:val="00091F73"/>
    <w:rsid w:val="00094AB4"/>
    <w:rsid w:val="000A155C"/>
    <w:rsid w:val="000A17F3"/>
    <w:rsid w:val="000B166C"/>
    <w:rsid w:val="000B16D9"/>
    <w:rsid w:val="000B1890"/>
    <w:rsid w:val="000B3240"/>
    <w:rsid w:val="000B375D"/>
    <w:rsid w:val="000D0726"/>
    <w:rsid w:val="000D5A39"/>
    <w:rsid w:val="000D6B05"/>
    <w:rsid w:val="000E2CB2"/>
    <w:rsid w:val="000F03C5"/>
    <w:rsid w:val="00100BC4"/>
    <w:rsid w:val="00105AE1"/>
    <w:rsid w:val="00105ECF"/>
    <w:rsid w:val="0011019F"/>
    <w:rsid w:val="001143F6"/>
    <w:rsid w:val="001164BD"/>
    <w:rsid w:val="00120AAD"/>
    <w:rsid w:val="00120F01"/>
    <w:rsid w:val="00127B63"/>
    <w:rsid w:val="0013365B"/>
    <w:rsid w:val="00133DA8"/>
    <w:rsid w:val="001428D1"/>
    <w:rsid w:val="00142A85"/>
    <w:rsid w:val="00143477"/>
    <w:rsid w:val="00144772"/>
    <w:rsid w:val="00145645"/>
    <w:rsid w:val="0015260A"/>
    <w:rsid w:val="00157930"/>
    <w:rsid w:val="001608E3"/>
    <w:rsid w:val="00162DE7"/>
    <w:rsid w:val="00163FA5"/>
    <w:rsid w:val="00165F1B"/>
    <w:rsid w:val="00183C18"/>
    <w:rsid w:val="00184B94"/>
    <w:rsid w:val="001903D5"/>
    <w:rsid w:val="001904DC"/>
    <w:rsid w:val="00192EF8"/>
    <w:rsid w:val="00193D9A"/>
    <w:rsid w:val="00195F0E"/>
    <w:rsid w:val="001972DC"/>
    <w:rsid w:val="001979FD"/>
    <w:rsid w:val="001A0ED5"/>
    <w:rsid w:val="001A2A9D"/>
    <w:rsid w:val="001A4286"/>
    <w:rsid w:val="001A4CB7"/>
    <w:rsid w:val="001A6DD1"/>
    <w:rsid w:val="001A73CC"/>
    <w:rsid w:val="001A7FF2"/>
    <w:rsid w:val="001B0841"/>
    <w:rsid w:val="001B1CA4"/>
    <w:rsid w:val="001B301F"/>
    <w:rsid w:val="001C1366"/>
    <w:rsid w:val="001C2102"/>
    <w:rsid w:val="001C3F80"/>
    <w:rsid w:val="001D2612"/>
    <w:rsid w:val="001E43DF"/>
    <w:rsid w:val="001F075E"/>
    <w:rsid w:val="001F17FC"/>
    <w:rsid w:val="001F72FA"/>
    <w:rsid w:val="00201FD1"/>
    <w:rsid w:val="002162B8"/>
    <w:rsid w:val="00220D85"/>
    <w:rsid w:val="002224EC"/>
    <w:rsid w:val="00223660"/>
    <w:rsid w:val="00223D79"/>
    <w:rsid w:val="002353F5"/>
    <w:rsid w:val="002356D4"/>
    <w:rsid w:val="00236418"/>
    <w:rsid w:val="0023723D"/>
    <w:rsid w:val="00237CC7"/>
    <w:rsid w:val="00237E73"/>
    <w:rsid w:val="0024045E"/>
    <w:rsid w:val="002404EA"/>
    <w:rsid w:val="00243330"/>
    <w:rsid w:val="00244E58"/>
    <w:rsid w:val="00245874"/>
    <w:rsid w:val="002474AB"/>
    <w:rsid w:val="0025271F"/>
    <w:rsid w:val="00252D04"/>
    <w:rsid w:val="00253B16"/>
    <w:rsid w:val="00261E27"/>
    <w:rsid w:val="002635F3"/>
    <w:rsid w:val="00264C98"/>
    <w:rsid w:val="00265AE4"/>
    <w:rsid w:val="002667B4"/>
    <w:rsid w:val="00266A0F"/>
    <w:rsid w:val="002720FE"/>
    <w:rsid w:val="00272FE0"/>
    <w:rsid w:val="00274B77"/>
    <w:rsid w:val="00292434"/>
    <w:rsid w:val="00293947"/>
    <w:rsid w:val="002960D4"/>
    <w:rsid w:val="002A2B37"/>
    <w:rsid w:val="002A43C7"/>
    <w:rsid w:val="002A5E08"/>
    <w:rsid w:val="002B32A3"/>
    <w:rsid w:val="002C3CC7"/>
    <w:rsid w:val="002C4BB7"/>
    <w:rsid w:val="002C7D5E"/>
    <w:rsid w:val="002D0540"/>
    <w:rsid w:val="002D257D"/>
    <w:rsid w:val="002D4B9D"/>
    <w:rsid w:val="002D4F94"/>
    <w:rsid w:val="002D7435"/>
    <w:rsid w:val="002E45BD"/>
    <w:rsid w:val="002E4D08"/>
    <w:rsid w:val="002E6C03"/>
    <w:rsid w:val="002F225C"/>
    <w:rsid w:val="002F2A4D"/>
    <w:rsid w:val="002F484B"/>
    <w:rsid w:val="002F4C40"/>
    <w:rsid w:val="003026A7"/>
    <w:rsid w:val="0030517E"/>
    <w:rsid w:val="00312443"/>
    <w:rsid w:val="00313FEB"/>
    <w:rsid w:val="00316C83"/>
    <w:rsid w:val="00317F2F"/>
    <w:rsid w:val="003224E5"/>
    <w:rsid w:val="00322BD9"/>
    <w:rsid w:val="00333BF2"/>
    <w:rsid w:val="00336B43"/>
    <w:rsid w:val="00336E92"/>
    <w:rsid w:val="00337939"/>
    <w:rsid w:val="003401A5"/>
    <w:rsid w:val="00343609"/>
    <w:rsid w:val="003459FA"/>
    <w:rsid w:val="0034794B"/>
    <w:rsid w:val="00350BA3"/>
    <w:rsid w:val="00352532"/>
    <w:rsid w:val="00352CFA"/>
    <w:rsid w:val="0035384D"/>
    <w:rsid w:val="003550B0"/>
    <w:rsid w:val="00364FEB"/>
    <w:rsid w:val="00367774"/>
    <w:rsid w:val="00370A55"/>
    <w:rsid w:val="00377565"/>
    <w:rsid w:val="00381327"/>
    <w:rsid w:val="00383E18"/>
    <w:rsid w:val="003904FA"/>
    <w:rsid w:val="00390F6A"/>
    <w:rsid w:val="00392748"/>
    <w:rsid w:val="00393CBE"/>
    <w:rsid w:val="003961BD"/>
    <w:rsid w:val="0039770C"/>
    <w:rsid w:val="00397E33"/>
    <w:rsid w:val="003A3248"/>
    <w:rsid w:val="003A6711"/>
    <w:rsid w:val="003A6AB1"/>
    <w:rsid w:val="003B2CFD"/>
    <w:rsid w:val="003B529E"/>
    <w:rsid w:val="003B5994"/>
    <w:rsid w:val="003B5BCE"/>
    <w:rsid w:val="003B6BD9"/>
    <w:rsid w:val="003C5FBC"/>
    <w:rsid w:val="003C74BE"/>
    <w:rsid w:val="003D09BC"/>
    <w:rsid w:val="003D4556"/>
    <w:rsid w:val="003D59E2"/>
    <w:rsid w:val="003D5AB9"/>
    <w:rsid w:val="003D6CA9"/>
    <w:rsid w:val="003D7445"/>
    <w:rsid w:val="003D7B6A"/>
    <w:rsid w:val="003D7FCB"/>
    <w:rsid w:val="003E422A"/>
    <w:rsid w:val="003E77F1"/>
    <w:rsid w:val="00401120"/>
    <w:rsid w:val="00401FE1"/>
    <w:rsid w:val="00404758"/>
    <w:rsid w:val="00404D6D"/>
    <w:rsid w:val="004105DD"/>
    <w:rsid w:val="0041275B"/>
    <w:rsid w:val="0041392A"/>
    <w:rsid w:val="004141B7"/>
    <w:rsid w:val="00420C4E"/>
    <w:rsid w:val="0042633F"/>
    <w:rsid w:val="004265D7"/>
    <w:rsid w:val="004277CB"/>
    <w:rsid w:val="00430816"/>
    <w:rsid w:val="00431209"/>
    <w:rsid w:val="00437CC7"/>
    <w:rsid w:val="00440885"/>
    <w:rsid w:val="00441E16"/>
    <w:rsid w:val="004447F5"/>
    <w:rsid w:val="00444A41"/>
    <w:rsid w:val="004450CD"/>
    <w:rsid w:val="004615CE"/>
    <w:rsid w:val="00467A23"/>
    <w:rsid w:val="004702C9"/>
    <w:rsid w:val="004704C0"/>
    <w:rsid w:val="004707E4"/>
    <w:rsid w:val="00486F86"/>
    <w:rsid w:val="00491915"/>
    <w:rsid w:val="00494FF6"/>
    <w:rsid w:val="0049708D"/>
    <w:rsid w:val="004A07CA"/>
    <w:rsid w:val="004A1550"/>
    <w:rsid w:val="004A2C58"/>
    <w:rsid w:val="004B2DE3"/>
    <w:rsid w:val="004B43BA"/>
    <w:rsid w:val="004B5CC5"/>
    <w:rsid w:val="004B6BAC"/>
    <w:rsid w:val="004C0573"/>
    <w:rsid w:val="004C0E90"/>
    <w:rsid w:val="004C324A"/>
    <w:rsid w:val="004C4F9F"/>
    <w:rsid w:val="004C5C5D"/>
    <w:rsid w:val="004D006B"/>
    <w:rsid w:val="004D1FDA"/>
    <w:rsid w:val="004D4B54"/>
    <w:rsid w:val="004D4CEE"/>
    <w:rsid w:val="004D551C"/>
    <w:rsid w:val="004F1A80"/>
    <w:rsid w:val="004F2829"/>
    <w:rsid w:val="004F4819"/>
    <w:rsid w:val="004F7288"/>
    <w:rsid w:val="0050512A"/>
    <w:rsid w:val="005056BF"/>
    <w:rsid w:val="00505E91"/>
    <w:rsid w:val="0051561A"/>
    <w:rsid w:val="005162DF"/>
    <w:rsid w:val="005165BB"/>
    <w:rsid w:val="00520737"/>
    <w:rsid w:val="00520D9A"/>
    <w:rsid w:val="00523686"/>
    <w:rsid w:val="0054068F"/>
    <w:rsid w:val="00543218"/>
    <w:rsid w:val="00544048"/>
    <w:rsid w:val="00545F98"/>
    <w:rsid w:val="00546F09"/>
    <w:rsid w:val="00555625"/>
    <w:rsid w:val="00562106"/>
    <w:rsid w:val="005632A2"/>
    <w:rsid w:val="0056484C"/>
    <w:rsid w:val="00567E20"/>
    <w:rsid w:val="00572DC2"/>
    <w:rsid w:val="0057317E"/>
    <w:rsid w:val="0058366E"/>
    <w:rsid w:val="00583E10"/>
    <w:rsid w:val="00584C0D"/>
    <w:rsid w:val="00592DED"/>
    <w:rsid w:val="00595205"/>
    <w:rsid w:val="005A0759"/>
    <w:rsid w:val="005A31CD"/>
    <w:rsid w:val="005A5C7A"/>
    <w:rsid w:val="005B4098"/>
    <w:rsid w:val="005B4B5E"/>
    <w:rsid w:val="005C7EB8"/>
    <w:rsid w:val="005D2E6D"/>
    <w:rsid w:val="005D31B2"/>
    <w:rsid w:val="005D57C5"/>
    <w:rsid w:val="005E05ED"/>
    <w:rsid w:val="005E187C"/>
    <w:rsid w:val="005E2DF1"/>
    <w:rsid w:val="005E4252"/>
    <w:rsid w:val="005E4E0A"/>
    <w:rsid w:val="005E653B"/>
    <w:rsid w:val="005E6CE0"/>
    <w:rsid w:val="005E7C54"/>
    <w:rsid w:val="005F1550"/>
    <w:rsid w:val="005F5F83"/>
    <w:rsid w:val="005F7412"/>
    <w:rsid w:val="00600AB7"/>
    <w:rsid w:val="006050F3"/>
    <w:rsid w:val="006109DD"/>
    <w:rsid w:val="00614926"/>
    <w:rsid w:val="006155D0"/>
    <w:rsid w:val="0061584C"/>
    <w:rsid w:val="00616126"/>
    <w:rsid w:val="00620AE6"/>
    <w:rsid w:val="006218B1"/>
    <w:rsid w:val="0062216F"/>
    <w:rsid w:val="006235D5"/>
    <w:rsid w:val="006314B6"/>
    <w:rsid w:val="00633281"/>
    <w:rsid w:val="00635302"/>
    <w:rsid w:val="00637565"/>
    <w:rsid w:val="00641249"/>
    <w:rsid w:val="00641588"/>
    <w:rsid w:val="006448A7"/>
    <w:rsid w:val="00645687"/>
    <w:rsid w:val="00650777"/>
    <w:rsid w:val="00650E08"/>
    <w:rsid w:val="006659C7"/>
    <w:rsid w:val="00670CEA"/>
    <w:rsid w:val="00673161"/>
    <w:rsid w:val="006736F1"/>
    <w:rsid w:val="0068299A"/>
    <w:rsid w:val="00682B05"/>
    <w:rsid w:val="006851DC"/>
    <w:rsid w:val="006857E9"/>
    <w:rsid w:val="006874E9"/>
    <w:rsid w:val="00691C18"/>
    <w:rsid w:val="00692741"/>
    <w:rsid w:val="006958D5"/>
    <w:rsid w:val="006A0D5C"/>
    <w:rsid w:val="006A5617"/>
    <w:rsid w:val="006A77DB"/>
    <w:rsid w:val="006B0F69"/>
    <w:rsid w:val="006B1E53"/>
    <w:rsid w:val="006B2BD0"/>
    <w:rsid w:val="006C289C"/>
    <w:rsid w:val="006C51C2"/>
    <w:rsid w:val="006D5777"/>
    <w:rsid w:val="006D7F50"/>
    <w:rsid w:val="006E75E9"/>
    <w:rsid w:val="006E7C79"/>
    <w:rsid w:val="006F33B5"/>
    <w:rsid w:val="006F7B39"/>
    <w:rsid w:val="00702AE8"/>
    <w:rsid w:val="00711448"/>
    <w:rsid w:val="007141DE"/>
    <w:rsid w:val="00715F69"/>
    <w:rsid w:val="00716FA5"/>
    <w:rsid w:val="00722BF4"/>
    <w:rsid w:val="00724ACB"/>
    <w:rsid w:val="00724B99"/>
    <w:rsid w:val="00725473"/>
    <w:rsid w:val="00730197"/>
    <w:rsid w:val="00730F8D"/>
    <w:rsid w:val="00735429"/>
    <w:rsid w:val="007358C3"/>
    <w:rsid w:val="00736A30"/>
    <w:rsid w:val="00736F55"/>
    <w:rsid w:val="00737266"/>
    <w:rsid w:val="00744089"/>
    <w:rsid w:val="007444F5"/>
    <w:rsid w:val="00750338"/>
    <w:rsid w:val="007520A8"/>
    <w:rsid w:val="00754607"/>
    <w:rsid w:val="00755291"/>
    <w:rsid w:val="00757D99"/>
    <w:rsid w:val="0076291A"/>
    <w:rsid w:val="00762B07"/>
    <w:rsid w:val="00764AA2"/>
    <w:rsid w:val="00764EB8"/>
    <w:rsid w:val="00765BC5"/>
    <w:rsid w:val="007675BE"/>
    <w:rsid w:val="00767CD6"/>
    <w:rsid w:val="007701D4"/>
    <w:rsid w:val="00770B74"/>
    <w:rsid w:val="007719DA"/>
    <w:rsid w:val="00775725"/>
    <w:rsid w:val="00775868"/>
    <w:rsid w:val="00777C82"/>
    <w:rsid w:val="00782A1F"/>
    <w:rsid w:val="00785808"/>
    <w:rsid w:val="00786851"/>
    <w:rsid w:val="00791216"/>
    <w:rsid w:val="00791C76"/>
    <w:rsid w:val="00795406"/>
    <w:rsid w:val="00797DFE"/>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F18E9"/>
    <w:rsid w:val="007F2649"/>
    <w:rsid w:val="007F350F"/>
    <w:rsid w:val="007F38C1"/>
    <w:rsid w:val="007F53FE"/>
    <w:rsid w:val="0080038B"/>
    <w:rsid w:val="008021F5"/>
    <w:rsid w:val="0080434F"/>
    <w:rsid w:val="00806B1C"/>
    <w:rsid w:val="00810ED3"/>
    <w:rsid w:val="00812073"/>
    <w:rsid w:val="00816C98"/>
    <w:rsid w:val="00816E4A"/>
    <w:rsid w:val="00817A3E"/>
    <w:rsid w:val="008274CD"/>
    <w:rsid w:val="00837196"/>
    <w:rsid w:val="00842C18"/>
    <w:rsid w:val="00842DB9"/>
    <w:rsid w:val="00843AD3"/>
    <w:rsid w:val="00847B25"/>
    <w:rsid w:val="00850195"/>
    <w:rsid w:val="008514E9"/>
    <w:rsid w:val="008523B9"/>
    <w:rsid w:val="008525A9"/>
    <w:rsid w:val="00852A33"/>
    <w:rsid w:val="008545AA"/>
    <w:rsid w:val="00854C69"/>
    <w:rsid w:val="00855CB2"/>
    <w:rsid w:val="00857A57"/>
    <w:rsid w:val="00862AAC"/>
    <w:rsid w:val="008652A4"/>
    <w:rsid w:val="0086571B"/>
    <w:rsid w:val="00871DF1"/>
    <w:rsid w:val="00877129"/>
    <w:rsid w:val="008814A9"/>
    <w:rsid w:val="0088281D"/>
    <w:rsid w:val="00886EA0"/>
    <w:rsid w:val="0088701D"/>
    <w:rsid w:val="00893680"/>
    <w:rsid w:val="00897086"/>
    <w:rsid w:val="00897111"/>
    <w:rsid w:val="00897646"/>
    <w:rsid w:val="008A0AC8"/>
    <w:rsid w:val="008A1FBC"/>
    <w:rsid w:val="008A3144"/>
    <w:rsid w:val="008A4D0A"/>
    <w:rsid w:val="008A6455"/>
    <w:rsid w:val="008B121E"/>
    <w:rsid w:val="008C30BD"/>
    <w:rsid w:val="008C62A5"/>
    <w:rsid w:val="008D11FE"/>
    <w:rsid w:val="008D1CF7"/>
    <w:rsid w:val="008D5546"/>
    <w:rsid w:val="008D7B90"/>
    <w:rsid w:val="008E2376"/>
    <w:rsid w:val="008E2EE0"/>
    <w:rsid w:val="008E3FC2"/>
    <w:rsid w:val="008E4BE6"/>
    <w:rsid w:val="008E5E65"/>
    <w:rsid w:val="008F0133"/>
    <w:rsid w:val="008F0193"/>
    <w:rsid w:val="008F1461"/>
    <w:rsid w:val="008F3938"/>
    <w:rsid w:val="00903B41"/>
    <w:rsid w:val="00905395"/>
    <w:rsid w:val="009140EC"/>
    <w:rsid w:val="0091433D"/>
    <w:rsid w:val="0093150C"/>
    <w:rsid w:val="00933ACE"/>
    <w:rsid w:val="00936CF0"/>
    <w:rsid w:val="0093778C"/>
    <w:rsid w:val="00941D21"/>
    <w:rsid w:val="009429E9"/>
    <w:rsid w:val="00944D9C"/>
    <w:rsid w:val="00951CA8"/>
    <w:rsid w:val="00954636"/>
    <w:rsid w:val="00954CFF"/>
    <w:rsid w:val="00960583"/>
    <w:rsid w:val="00965CB2"/>
    <w:rsid w:val="00973001"/>
    <w:rsid w:val="00973191"/>
    <w:rsid w:val="0097747E"/>
    <w:rsid w:val="00980D87"/>
    <w:rsid w:val="00984D09"/>
    <w:rsid w:val="00986BDA"/>
    <w:rsid w:val="00994151"/>
    <w:rsid w:val="00995E89"/>
    <w:rsid w:val="009A4A40"/>
    <w:rsid w:val="009A4AD3"/>
    <w:rsid w:val="009A4C72"/>
    <w:rsid w:val="009B1EFC"/>
    <w:rsid w:val="009B4904"/>
    <w:rsid w:val="009B76C3"/>
    <w:rsid w:val="009C6C5A"/>
    <w:rsid w:val="009C6D02"/>
    <w:rsid w:val="009D1206"/>
    <w:rsid w:val="009D5470"/>
    <w:rsid w:val="009E25F6"/>
    <w:rsid w:val="009E29E8"/>
    <w:rsid w:val="009E2A5F"/>
    <w:rsid w:val="009E3EDA"/>
    <w:rsid w:val="009E68DB"/>
    <w:rsid w:val="009F198F"/>
    <w:rsid w:val="009F29D1"/>
    <w:rsid w:val="00A06EC1"/>
    <w:rsid w:val="00A13F6A"/>
    <w:rsid w:val="00A16551"/>
    <w:rsid w:val="00A210FB"/>
    <w:rsid w:val="00A214F6"/>
    <w:rsid w:val="00A21B5C"/>
    <w:rsid w:val="00A21BD7"/>
    <w:rsid w:val="00A21D6F"/>
    <w:rsid w:val="00A2323F"/>
    <w:rsid w:val="00A238B4"/>
    <w:rsid w:val="00A25523"/>
    <w:rsid w:val="00A259CF"/>
    <w:rsid w:val="00A31FB3"/>
    <w:rsid w:val="00A32B75"/>
    <w:rsid w:val="00A36B37"/>
    <w:rsid w:val="00A37D5F"/>
    <w:rsid w:val="00A50EAD"/>
    <w:rsid w:val="00A525D4"/>
    <w:rsid w:val="00A563E3"/>
    <w:rsid w:val="00A623BF"/>
    <w:rsid w:val="00A658D7"/>
    <w:rsid w:val="00A65B18"/>
    <w:rsid w:val="00A6748D"/>
    <w:rsid w:val="00A67AC2"/>
    <w:rsid w:val="00A71996"/>
    <w:rsid w:val="00A72690"/>
    <w:rsid w:val="00A729E2"/>
    <w:rsid w:val="00A77684"/>
    <w:rsid w:val="00A81FCF"/>
    <w:rsid w:val="00A820BC"/>
    <w:rsid w:val="00A8391B"/>
    <w:rsid w:val="00A85223"/>
    <w:rsid w:val="00A860B1"/>
    <w:rsid w:val="00A86BD2"/>
    <w:rsid w:val="00A900C5"/>
    <w:rsid w:val="00A91099"/>
    <w:rsid w:val="00A94B78"/>
    <w:rsid w:val="00A97CC6"/>
    <w:rsid w:val="00AA122E"/>
    <w:rsid w:val="00AA1D2A"/>
    <w:rsid w:val="00AA2BED"/>
    <w:rsid w:val="00AA7736"/>
    <w:rsid w:val="00AB3662"/>
    <w:rsid w:val="00AB376E"/>
    <w:rsid w:val="00AC1FB1"/>
    <w:rsid w:val="00AC380A"/>
    <w:rsid w:val="00AC7AD9"/>
    <w:rsid w:val="00AD0513"/>
    <w:rsid w:val="00AE1EF6"/>
    <w:rsid w:val="00AE624C"/>
    <w:rsid w:val="00AF55EA"/>
    <w:rsid w:val="00B02269"/>
    <w:rsid w:val="00B07F33"/>
    <w:rsid w:val="00B11AB7"/>
    <w:rsid w:val="00B151CE"/>
    <w:rsid w:val="00B16560"/>
    <w:rsid w:val="00B225F2"/>
    <w:rsid w:val="00B25C06"/>
    <w:rsid w:val="00B26865"/>
    <w:rsid w:val="00B30823"/>
    <w:rsid w:val="00B319A0"/>
    <w:rsid w:val="00B33857"/>
    <w:rsid w:val="00B36D57"/>
    <w:rsid w:val="00B403CB"/>
    <w:rsid w:val="00B4077C"/>
    <w:rsid w:val="00B417C5"/>
    <w:rsid w:val="00B44BF1"/>
    <w:rsid w:val="00B544EB"/>
    <w:rsid w:val="00B62880"/>
    <w:rsid w:val="00B63016"/>
    <w:rsid w:val="00B6356A"/>
    <w:rsid w:val="00B653A6"/>
    <w:rsid w:val="00B660CA"/>
    <w:rsid w:val="00B70686"/>
    <w:rsid w:val="00B71EE8"/>
    <w:rsid w:val="00B748E5"/>
    <w:rsid w:val="00B77756"/>
    <w:rsid w:val="00B80B52"/>
    <w:rsid w:val="00B81D5D"/>
    <w:rsid w:val="00B81E7B"/>
    <w:rsid w:val="00B92858"/>
    <w:rsid w:val="00B939A5"/>
    <w:rsid w:val="00B97597"/>
    <w:rsid w:val="00BA17BC"/>
    <w:rsid w:val="00BB3561"/>
    <w:rsid w:val="00BC0D0A"/>
    <w:rsid w:val="00BC17D1"/>
    <w:rsid w:val="00BC56A0"/>
    <w:rsid w:val="00BD11A1"/>
    <w:rsid w:val="00BD6A3F"/>
    <w:rsid w:val="00BE3BE1"/>
    <w:rsid w:val="00BE6434"/>
    <w:rsid w:val="00BF36A9"/>
    <w:rsid w:val="00BF70C8"/>
    <w:rsid w:val="00BF762D"/>
    <w:rsid w:val="00BF7ED8"/>
    <w:rsid w:val="00C03C9E"/>
    <w:rsid w:val="00C04EB6"/>
    <w:rsid w:val="00C07553"/>
    <w:rsid w:val="00C146C3"/>
    <w:rsid w:val="00C15C6D"/>
    <w:rsid w:val="00C20F2A"/>
    <w:rsid w:val="00C31979"/>
    <w:rsid w:val="00C45C41"/>
    <w:rsid w:val="00C506D5"/>
    <w:rsid w:val="00C532C9"/>
    <w:rsid w:val="00C541A4"/>
    <w:rsid w:val="00C54E9E"/>
    <w:rsid w:val="00C60F7B"/>
    <w:rsid w:val="00C66A3E"/>
    <w:rsid w:val="00C67B84"/>
    <w:rsid w:val="00C72B7A"/>
    <w:rsid w:val="00C74A31"/>
    <w:rsid w:val="00C74B6C"/>
    <w:rsid w:val="00C74D91"/>
    <w:rsid w:val="00C76C9C"/>
    <w:rsid w:val="00C8035B"/>
    <w:rsid w:val="00C84B66"/>
    <w:rsid w:val="00C91632"/>
    <w:rsid w:val="00C94A2C"/>
    <w:rsid w:val="00C963FD"/>
    <w:rsid w:val="00CA344D"/>
    <w:rsid w:val="00CA550E"/>
    <w:rsid w:val="00CA5A7F"/>
    <w:rsid w:val="00CB35BB"/>
    <w:rsid w:val="00CC1987"/>
    <w:rsid w:val="00CC331C"/>
    <w:rsid w:val="00CC5A88"/>
    <w:rsid w:val="00CD46E1"/>
    <w:rsid w:val="00CD575A"/>
    <w:rsid w:val="00CE1A5D"/>
    <w:rsid w:val="00CE1ECB"/>
    <w:rsid w:val="00CE1FAE"/>
    <w:rsid w:val="00CF14FB"/>
    <w:rsid w:val="00CF1E01"/>
    <w:rsid w:val="00CF1F08"/>
    <w:rsid w:val="00CF2359"/>
    <w:rsid w:val="00CF31A9"/>
    <w:rsid w:val="00CF619D"/>
    <w:rsid w:val="00CF71F6"/>
    <w:rsid w:val="00CF7BB1"/>
    <w:rsid w:val="00D00CF0"/>
    <w:rsid w:val="00D130E8"/>
    <w:rsid w:val="00D146B7"/>
    <w:rsid w:val="00D259B7"/>
    <w:rsid w:val="00D25DB3"/>
    <w:rsid w:val="00D303C4"/>
    <w:rsid w:val="00D304B6"/>
    <w:rsid w:val="00D31255"/>
    <w:rsid w:val="00D324D9"/>
    <w:rsid w:val="00D355BE"/>
    <w:rsid w:val="00D378FD"/>
    <w:rsid w:val="00D43061"/>
    <w:rsid w:val="00D4384B"/>
    <w:rsid w:val="00D5071E"/>
    <w:rsid w:val="00D55133"/>
    <w:rsid w:val="00D5608E"/>
    <w:rsid w:val="00D562A7"/>
    <w:rsid w:val="00D6503A"/>
    <w:rsid w:val="00D71077"/>
    <w:rsid w:val="00D71F49"/>
    <w:rsid w:val="00D7343A"/>
    <w:rsid w:val="00D74050"/>
    <w:rsid w:val="00D75336"/>
    <w:rsid w:val="00D76873"/>
    <w:rsid w:val="00D8321B"/>
    <w:rsid w:val="00D83732"/>
    <w:rsid w:val="00D83BD2"/>
    <w:rsid w:val="00D8443D"/>
    <w:rsid w:val="00D85E1D"/>
    <w:rsid w:val="00D8617F"/>
    <w:rsid w:val="00D86A18"/>
    <w:rsid w:val="00D91D00"/>
    <w:rsid w:val="00D977B6"/>
    <w:rsid w:val="00DA13A6"/>
    <w:rsid w:val="00DA1FF8"/>
    <w:rsid w:val="00DA3EAC"/>
    <w:rsid w:val="00DA6054"/>
    <w:rsid w:val="00DA6B81"/>
    <w:rsid w:val="00DA7563"/>
    <w:rsid w:val="00DA7AF7"/>
    <w:rsid w:val="00DB0774"/>
    <w:rsid w:val="00DC136F"/>
    <w:rsid w:val="00DC344C"/>
    <w:rsid w:val="00DC483D"/>
    <w:rsid w:val="00DD1B9D"/>
    <w:rsid w:val="00DD4BBB"/>
    <w:rsid w:val="00DD752F"/>
    <w:rsid w:val="00DE03B2"/>
    <w:rsid w:val="00DE1C1D"/>
    <w:rsid w:val="00DE29A7"/>
    <w:rsid w:val="00DE3A29"/>
    <w:rsid w:val="00DE3E56"/>
    <w:rsid w:val="00DE4C2A"/>
    <w:rsid w:val="00DE50BC"/>
    <w:rsid w:val="00DE535A"/>
    <w:rsid w:val="00DE55A9"/>
    <w:rsid w:val="00DE58C9"/>
    <w:rsid w:val="00DF297E"/>
    <w:rsid w:val="00DF7AB1"/>
    <w:rsid w:val="00E02A06"/>
    <w:rsid w:val="00E03B16"/>
    <w:rsid w:val="00E03D8D"/>
    <w:rsid w:val="00E05A47"/>
    <w:rsid w:val="00E06997"/>
    <w:rsid w:val="00E12C0D"/>
    <w:rsid w:val="00E145E6"/>
    <w:rsid w:val="00E204CC"/>
    <w:rsid w:val="00E21EE1"/>
    <w:rsid w:val="00E2218C"/>
    <w:rsid w:val="00E27208"/>
    <w:rsid w:val="00E30A9A"/>
    <w:rsid w:val="00E3529C"/>
    <w:rsid w:val="00E425A2"/>
    <w:rsid w:val="00E4404F"/>
    <w:rsid w:val="00E4472A"/>
    <w:rsid w:val="00E44A98"/>
    <w:rsid w:val="00E45112"/>
    <w:rsid w:val="00E464A4"/>
    <w:rsid w:val="00E523E7"/>
    <w:rsid w:val="00E52AC2"/>
    <w:rsid w:val="00E5466C"/>
    <w:rsid w:val="00E55C0B"/>
    <w:rsid w:val="00E5692F"/>
    <w:rsid w:val="00E6064D"/>
    <w:rsid w:val="00E6163C"/>
    <w:rsid w:val="00E71846"/>
    <w:rsid w:val="00E74DC9"/>
    <w:rsid w:val="00E754AD"/>
    <w:rsid w:val="00E761C0"/>
    <w:rsid w:val="00E770A0"/>
    <w:rsid w:val="00E80CE5"/>
    <w:rsid w:val="00E87936"/>
    <w:rsid w:val="00E92219"/>
    <w:rsid w:val="00E93915"/>
    <w:rsid w:val="00E946B0"/>
    <w:rsid w:val="00E95073"/>
    <w:rsid w:val="00E95F42"/>
    <w:rsid w:val="00E9739F"/>
    <w:rsid w:val="00EA2177"/>
    <w:rsid w:val="00EB64EA"/>
    <w:rsid w:val="00EB7112"/>
    <w:rsid w:val="00EC2169"/>
    <w:rsid w:val="00ED0785"/>
    <w:rsid w:val="00ED0887"/>
    <w:rsid w:val="00EE164E"/>
    <w:rsid w:val="00EE1780"/>
    <w:rsid w:val="00EE2733"/>
    <w:rsid w:val="00EE374F"/>
    <w:rsid w:val="00EE3F02"/>
    <w:rsid w:val="00EF0131"/>
    <w:rsid w:val="00EF0847"/>
    <w:rsid w:val="00EF244D"/>
    <w:rsid w:val="00EF2F5A"/>
    <w:rsid w:val="00EF6721"/>
    <w:rsid w:val="00F0059E"/>
    <w:rsid w:val="00F05570"/>
    <w:rsid w:val="00F05983"/>
    <w:rsid w:val="00F05D55"/>
    <w:rsid w:val="00F12D9C"/>
    <w:rsid w:val="00F21AF3"/>
    <w:rsid w:val="00F21B24"/>
    <w:rsid w:val="00F2395F"/>
    <w:rsid w:val="00F31AC5"/>
    <w:rsid w:val="00F338DE"/>
    <w:rsid w:val="00F33C4C"/>
    <w:rsid w:val="00F37D82"/>
    <w:rsid w:val="00F402D3"/>
    <w:rsid w:val="00F43D10"/>
    <w:rsid w:val="00F4685D"/>
    <w:rsid w:val="00F475BB"/>
    <w:rsid w:val="00F51FB5"/>
    <w:rsid w:val="00F55566"/>
    <w:rsid w:val="00F564BF"/>
    <w:rsid w:val="00F62278"/>
    <w:rsid w:val="00F64FA8"/>
    <w:rsid w:val="00F73883"/>
    <w:rsid w:val="00F74B67"/>
    <w:rsid w:val="00F82527"/>
    <w:rsid w:val="00F8597A"/>
    <w:rsid w:val="00F92516"/>
    <w:rsid w:val="00F92C23"/>
    <w:rsid w:val="00FB1750"/>
    <w:rsid w:val="00FB182B"/>
    <w:rsid w:val="00FB2A86"/>
    <w:rsid w:val="00FB47A1"/>
    <w:rsid w:val="00FB5D32"/>
    <w:rsid w:val="00FB69D0"/>
    <w:rsid w:val="00FC0EAA"/>
    <w:rsid w:val="00FC2CEF"/>
    <w:rsid w:val="00FC55FD"/>
    <w:rsid w:val="00FC5D26"/>
    <w:rsid w:val="00FD0A59"/>
    <w:rsid w:val="00FD1071"/>
    <w:rsid w:val="00FD3C40"/>
    <w:rsid w:val="00FE3191"/>
    <w:rsid w:val="00FE65D0"/>
    <w:rsid w:val="00FF087F"/>
    <w:rsid w:val="00FF0B1F"/>
    <w:rsid w:val="00FF0DF7"/>
    <w:rsid w:val="00FF473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920CD-BB70-4E2D-A13C-7FAEEA4B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Textbody">
    <w:name w:val="Text body"/>
    <w:basedOn w:val="Normal"/>
    <w:uiPriority w:val="99"/>
    <w:rsid w:val="00A623BF"/>
    <w:pPr>
      <w:widowControl w:val="0"/>
      <w:suppressAutoHyphens/>
      <w:autoSpaceDN w:val="0"/>
      <w:spacing w:after="120"/>
      <w:textAlignment w:val="baseline"/>
    </w:pPr>
    <w:rPr>
      <w:rFonts w:ascii="Times New Roman" w:eastAsia="SimSun" w:hAnsi="Times New Roman" w:cs="Arial"/>
      <w:kern w:val="3"/>
      <w:sz w:val="24"/>
      <w:szCs w:val="24"/>
      <w:lang w:val="es-ES" w:eastAsia="zh-CN" w:bidi="hi-IN"/>
    </w:rPr>
  </w:style>
  <w:style w:type="character" w:customStyle="1" w:styleId="yiv5824529485titulo">
    <w:name w:val="yiv5824529485titulo"/>
    <w:basedOn w:val="Fuentedeprrafopredeter"/>
    <w:rsid w:val="00DC136F"/>
  </w:style>
  <w:style w:type="paragraph" w:customStyle="1" w:styleId="CM13">
    <w:name w:val="CM13"/>
    <w:basedOn w:val="Normal"/>
    <w:uiPriority w:val="99"/>
    <w:rsid w:val="00A2323F"/>
    <w:pPr>
      <w:autoSpaceDE w:val="0"/>
      <w:autoSpaceDN w:val="0"/>
    </w:pPr>
    <w:rPr>
      <w:rFonts w:ascii="Arial" w:hAnsi="Arial" w:cs="Arial"/>
      <w:sz w:val="24"/>
      <w:szCs w:val="24"/>
    </w:rPr>
  </w:style>
  <w:style w:type="character" w:styleId="Hipervnculovisitado">
    <w:name w:val="FollowedHyperlink"/>
    <w:basedOn w:val="Fuentedeprrafopredeter"/>
    <w:uiPriority w:val="99"/>
    <w:semiHidden/>
    <w:unhideWhenUsed/>
    <w:rsid w:val="008A4D0A"/>
    <w:rPr>
      <w:color w:val="954F72" w:themeColor="followedHyperlink"/>
      <w:u w:val="single"/>
    </w:rPr>
  </w:style>
  <w:style w:type="paragraph" w:styleId="Sangra2detindependiente">
    <w:name w:val="Body Text Indent 2"/>
    <w:basedOn w:val="Normal"/>
    <w:link w:val="Sangra2detindependienteCar"/>
    <w:uiPriority w:val="99"/>
    <w:semiHidden/>
    <w:unhideWhenUsed/>
    <w:rsid w:val="007F18E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18E9"/>
    <w:rPr>
      <w:rFonts w:ascii="Calibri" w:hAnsi="Calibri" w:cs="Times New Roman"/>
    </w:rPr>
  </w:style>
  <w:style w:type="paragraph" w:customStyle="1" w:styleId="gmail-m-1223266803305946223gmail-m-6376031289562731239gmail-m-7060819187220406630m-4036466436683604137m-1875033134020823251m-2111942485783429010m6487874029370818431gmail-msonospacing">
    <w:name w:val="gmail-m_-1223266803305946223gmail-m_-6376031289562731239gmail-m_-7060819187220406630m_-4036466436683604137m_-1875033134020823251m_-2111942485783429010m_6487874029370818431gmail-msonospacing"/>
    <w:basedOn w:val="Normal"/>
    <w:rsid w:val="00691C18"/>
    <w:pPr>
      <w:spacing w:before="100" w:beforeAutospacing="1" w:after="100" w:afterAutospacing="1"/>
    </w:pPr>
    <w:rPr>
      <w:rFonts w:ascii="Times New Roman" w:hAnsi="Times New Roman"/>
      <w:sz w:val="24"/>
      <w:szCs w:val="24"/>
      <w:lang w:eastAsia="es-CO"/>
    </w:rPr>
  </w:style>
  <w:style w:type="paragraph" w:customStyle="1" w:styleId="m6789372831877431052gmail-m3875471409125494520m-5106766945396518315m-5560091812331964421gmail-msonospacing">
    <w:name w:val="m_6789372831877431052gmail-m_3875471409125494520m_-5106766945396518315m_-5560091812331964421gmail-msonospacing"/>
    <w:basedOn w:val="Normal"/>
    <w:rsid w:val="003B6BD9"/>
    <w:pPr>
      <w:spacing w:before="100" w:beforeAutospacing="1" w:after="100" w:afterAutospacing="1"/>
    </w:pPr>
    <w:rPr>
      <w:rFonts w:ascii="Times New Roman" w:hAnsi="Times New Roman"/>
      <w:sz w:val="24"/>
      <w:szCs w:val="24"/>
      <w:lang w:eastAsia="es-CO"/>
    </w:rPr>
  </w:style>
  <w:style w:type="paragraph" w:customStyle="1" w:styleId="rtejustify">
    <w:name w:val="rtejustify"/>
    <w:basedOn w:val="Normal"/>
    <w:rsid w:val="003B6BD9"/>
    <w:pPr>
      <w:spacing w:before="100" w:beforeAutospacing="1" w:after="100" w:afterAutospacing="1"/>
    </w:pPr>
    <w:rPr>
      <w:rFonts w:ascii="Times New Roman" w:eastAsia="Times New Roman" w:hAnsi="Times New Roman"/>
      <w:sz w:val="24"/>
      <w:szCs w:val="24"/>
      <w:lang w:eastAsia="es-CO"/>
    </w:rPr>
  </w:style>
  <w:style w:type="character" w:customStyle="1" w:styleId="gmail-il">
    <w:name w:val="gmail-il"/>
    <w:basedOn w:val="Fuentedeprrafopredeter"/>
    <w:rsid w:val="00D00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15705797">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79671930">
      <w:bodyDiv w:val="1"/>
      <w:marLeft w:val="0"/>
      <w:marRight w:val="0"/>
      <w:marTop w:val="0"/>
      <w:marBottom w:val="0"/>
      <w:divBdr>
        <w:top w:val="none" w:sz="0" w:space="0" w:color="auto"/>
        <w:left w:val="none" w:sz="0" w:space="0" w:color="auto"/>
        <w:bottom w:val="none" w:sz="0" w:space="0" w:color="auto"/>
        <w:right w:val="none" w:sz="0" w:space="0" w:color="auto"/>
      </w:divBdr>
    </w:div>
    <w:div w:id="440996812">
      <w:bodyDiv w:val="1"/>
      <w:marLeft w:val="0"/>
      <w:marRight w:val="0"/>
      <w:marTop w:val="0"/>
      <w:marBottom w:val="0"/>
      <w:divBdr>
        <w:top w:val="none" w:sz="0" w:space="0" w:color="auto"/>
        <w:left w:val="none" w:sz="0" w:space="0" w:color="auto"/>
        <w:bottom w:val="none" w:sz="0" w:space="0" w:color="auto"/>
        <w:right w:val="none" w:sz="0" w:space="0" w:color="auto"/>
      </w:divBdr>
    </w:div>
    <w:div w:id="457533363">
      <w:bodyDiv w:val="1"/>
      <w:marLeft w:val="0"/>
      <w:marRight w:val="0"/>
      <w:marTop w:val="0"/>
      <w:marBottom w:val="0"/>
      <w:divBdr>
        <w:top w:val="none" w:sz="0" w:space="0" w:color="auto"/>
        <w:left w:val="none" w:sz="0" w:space="0" w:color="auto"/>
        <w:bottom w:val="none" w:sz="0" w:space="0" w:color="auto"/>
        <w:right w:val="none" w:sz="0" w:space="0" w:color="auto"/>
      </w:divBdr>
    </w:div>
    <w:div w:id="501045392">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31255403">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54307923">
      <w:bodyDiv w:val="1"/>
      <w:marLeft w:val="0"/>
      <w:marRight w:val="0"/>
      <w:marTop w:val="0"/>
      <w:marBottom w:val="0"/>
      <w:divBdr>
        <w:top w:val="none" w:sz="0" w:space="0" w:color="auto"/>
        <w:left w:val="none" w:sz="0" w:space="0" w:color="auto"/>
        <w:bottom w:val="none" w:sz="0" w:space="0" w:color="auto"/>
        <w:right w:val="none" w:sz="0" w:space="0" w:color="auto"/>
      </w:divBdr>
    </w:div>
    <w:div w:id="1380126683">
      <w:bodyDiv w:val="1"/>
      <w:marLeft w:val="0"/>
      <w:marRight w:val="0"/>
      <w:marTop w:val="0"/>
      <w:marBottom w:val="0"/>
      <w:divBdr>
        <w:top w:val="none" w:sz="0" w:space="0" w:color="auto"/>
        <w:left w:val="none" w:sz="0" w:space="0" w:color="auto"/>
        <w:bottom w:val="none" w:sz="0" w:space="0" w:color="auto"/>
        <w:right w:val="none" w:sz="0" w:space="0" w:color="auto"/>
      </w:divBdr>
      <w:divsChild>
        <w:div w:id="1502770111">
          <w:marLeft w:val="0"/>
          <w:marRight w:val="0"/>
          <w:marTop w:val="150"/>
          <w:marBottom w:val="150"/>
          <w:divBdr>
            <w:top w:val="none" w:sz="0" w:space="0" w:color="auto"/>
            <w:left w:val="none" w:sz="0" w:space="0" w:color="auto"/>
            <w:bottom w:val="none" w:sz="0" w:space="0" w:color="auto"/>
            <w:right w:val="none" w:sz="0" w:space="0" w:color="auto"/>
          </w:divBdr>
        </w:div>
        <w:div w:id="496967844">
          <w:marLeft w:val="0"/>
          <w:marRight w:val="0"/>
          <w:marTop w:val="0"/>
          <w:marBottom w:val="150"/>
          <w:divBdr>
            <w:top w:val="none" w:sz="0" w:space="0" w:color="auto"/>
            <w:left w:val="none" w:sz="0" w:space="0" w:color="auto"/>
            <w:bottom w:val="none" w:sz="0" w:space="0" w:color="auto"/>
            <w:right w:val="none" w:sz="0" w:space="0" w:color="auto"/>
          </w:divBdr>
        </w:div>
      </w:divsChild>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16589689">
      <w:bodyDiv w:val="1"/>
      <w:marLeft w:val="0"/>
      <w:marRight w:val="0"/>
      <w:marTop w:val="0"/>
      <w:marBottom w:val="0"/>
      <w:divBdr>
        <w:top w:val="none" w:sz="0" w:space="0" w:color="auto"/>
        <w:left w:val="none" w:sz="0" w:space="0" w:color="auto"/>
        <w:bottom w:val="none" w:sz="0" w:space="0" w:color="auto"/>
        <w:right w:val="none" w:sz="0" w:space="0" w:color="auto"/>
      </w:divBdr>
    </w:div>
    <w:div w:id="1421412207">
      <w:bodyDiv w:val="1"/>
      <w:marLeft w:val="0"/>
      <w:marRight w:val="0"/>
      <w:marTop w:val="0"/>
      <w:marBottom w:val="0"/>
      <w:divBdr>
        <w:top w:val="none" w:sz="0" w:space="0" w:color="auto"/>
        <w:left w:val="none" w:sz="0" w:space="0" w:color="auto"/>
        <w:bottom w:val="none" w:sz="0" w:space="0" w:color="auto"/>
        <w:right w:val="none" w:sz="0" w:space="0" w:color="auto"/>
      </w:divBdr>
      <w:divsChild>
        <w:div w:id="1676036196">
          <w:marLeft w:val="0"/>
          <w:marRight w:val="0"/>
          <w:marTop w:val="0"/>
          <w:marBottom w:val="0"/>
          <w:divBdr>
            <w:top w:val="none" w:sz="0" w:space="0" w:color="auto"/>
            <w:left w:val="none" w:sz="0" w:space="0" w:color="auto"/>
            <w:bottom w:val="none" w:sz="0" w:space="0" w:color="auto"/>
            <w:right w:val="none" w:sz="0" w:space="0" w:color="auto"/>
          </w:divBdr>
          <w:divsChild>
            <w:div w:id="1581983966">
              <w:marLeft w:val="0"/>
              <w:marRight w:val="0"/>
              <w:marTop w:val="0"/>
              <w:marBottom w:val="0"/>
              <w:divBdr>
                <w:top w:val="none" w:sz="0" w:space="0" w:color="auto"/>
                <w:left w:val="none" w:sz="0" w:space="0" w:color="auto"/>
                <w:bottom w:val="none" w:sz="0" w:space="0" w:color="auto"/>
                <w:right w:val="none" w:sz="0" w:space="0" w:color="auto"/>
              </w:divBdr>
              <w:divsChild>
                <w:div w:id="1177692846">
                  <w:marLeft w:val="0"/>
                  <w:marRight w:val="0"/>
                  <w:marTop w:val="0"/>
                  <w:marBottom w:val="0"/>
                  <w:divBdr>
                    <w:top w:val="none" w:sz="0" w:space="0" w:color="auto"/>
                    <w:left w:val="none" w:sz="0" w:space="0" w:color="auto"/>
                    <w:bottom w:val="none" w:sz="0" w:space="0" w:color="auto"/>
                    <w:right w:val="none" w:sz="0" w:space="0" w:color="auto"/>
                  </w:divBdr>
                  <w:divsChild>
                    <w:div w:id="836073589">
                      <w:marLeft w:val="0"/>
                      <w:marRight w:val="0"/>
                      <w:marTop w:val="0"/>
                      <w:marBottom w:val="0"/>
                      <w:divBdr>
                        <w:top w:val="none" w:sz="0" w:space="0" w:color="auto"/>
                        <w:left w:val="none" w:sz="0" w:space="0" w:color="auto"/>
                        <w:bottom w:val="none" w:sz="0" w:space="0" w:color="auto"/>
                        <w:right w:val="none" w:sz="0" w:space="0" w:color="auto"/>
                      </w:divBdr>
                      <w:divsChild>
                        <w:div w:id="1153720938">
                          <w:marLeft w:val="-300"/>
                          <w:marRight w:val="-300"/>
                          <w:marTop w:val="0"/>
                          <w:marBottom w:val="0"/>
                          <w:divBdr>
                            <w:top w:val="none" w:sz="0" w:space="0" w:color="auto"/>
                            <w:left w:val="none" w:sz="0" w:space="0" w:color="auto"/>
                            <w:bottom w:val="none" w:sz="0" w:space="0" w:color="auto"/>
                            <w:right w:val="none" w:sz="0" w:space="0" w:color="auto"/>
                          </w:divBdr>
                          <w:divsChild>
                            <w:div w:id="11042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850982">
      <w:bodyDiv w:val="1"/>
      <w:marLeft w:val="0"/>
      <w:marRight w:val="0"/>
      <w:marTop w:val="0"/>
      <w:marBottom w:val="0"/>
      <w:divBdr>
        <w:top w:val="none" w:sz="0" w:space="0" w:color="auto"/>
        <w:left w:val="none" w:sz="0" w:space="0" w:color="auto"/>
        <w:bottom w:val="none" w:sz="0" w:space="0" w:color="auto"/>
        <w:right w:val="none" w:sz="0" w:space="0" w:color="auto"/>
      </w:divBdr>
    </w:div>
    <w:div w:id="1442383859">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668022781">
      <w:bodyDiv w:val="1"/>
      <w:marLeft w:val="0"/>
      <w:marRight w:val="0"/>
      <w:marTop w:val="0"/>
      <w:marBottom w:val="0"/>
      <w:divBdr>
        <w:top w:val="none" w:sz="0" w:space="0" w:color="auto"/>
        <w:left w:val="none" w:sz="0" w:space="0" w:color="auto"/>
        <w:bottom w:val="none" w:sz="0" w:space="0" w:color="auto"/>
        <w:right w:val="none" w:sz="0" w:space="0" w:color="auto"/>
      </w:divBdr>
      <w:divsChild>
        <w:div w:id="482896162">
          <w:marLeft w:val="0"/>
          <w:marRight w:val="0"/>
          <w:marTop w:val="0"/>
          <w:marBottom w:val="0"/>
          <w:divBdr>
            <w:top w:val="none" w:sz="0" w:space="0" w:color="auto"/>
            <w:left w:val="none" w:sz="0" w:space="0" w:color="auto"/>
            <w:bottom w:val="none" w:sz="0" w:space="0" w:color="auto"/>
            <w:right w:val="none" w:sz="0" w:space="0" w:color="auto"/>
          </w:divBdr>
          <w:divsChild>
            <w:div w:id="1636520613">
              <w:marLeft w:val="0"/>
              <w:marRight w:val="0"/>
              <w:marTop w:val="0"/>
              <w:marBottom w:val="0"/>
              <w:divBdr>
                <w:top w:val="none" w:sz="0" w:space="0" w:color="auto"/>
                <w:left w:val="none" w:sz="0" w:space="0" w:color="auto"/>
                <w:bottom w:val="none" w:sz="0" w:space="0" w:color="auto"/>
                <w:right w:val="none" w:sz="0" w:space="0" w:color="auto"/>
              </w:divBdr>
              <w:divsChild>
                <w:div w:id="1947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766152690">
      <w:bodyDiv w:val="1"/>
      <w:marLeft w:val="0"/>
      <w:marRight w:val="0"/>
      <w:marTop w:val="0"/>
      <w:marBottom w:val="0"/>
      <w:divBdr>
        <w:top w:val="none" w:sz="0" w:space="0" w:color="auto"/>
        <w:left w:val="none" w:sz="0" w:space="0" w:color="auto"/>
        <w:bottom w:val="none" w:sz="0" w:space="0" w:color="auto"/>
        <w:right w:val="none" w:sz="0" w:space="0" w:color="auto"/>
      </w:divBdr>
    </w:div>
    <w:div w:id="1769694669">
      <w:bodyDiv w:val="1"/>
      <w:marLeft w:val="0"/>
      <w:marRight w:val="0"/>
      <w:marTop w:val="0"/>
      <w:marBottom w:val="0"/>
      <w:divBdr>
        <w:top w:val="none" w:sz="0" w:space="0" w:color="auto"/>
        <w:left w:val="none" w:sz="0" w:space="0" w:color="auto"/>
        <w:bottom w:val="none" w:sz="0" w:space="0" w:color="auto"/>
        <w:right w:val="none" w:sz="0" w:space="0" w:color="auto"/>
      </w:divBdr>
    </w:div>
    <w:div w:id="1912538033">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20598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ejorVeamonos" TargetMode="External"/><Relationship Id="rId13" Type="http://schemas.openxmlformats.org/officeDocument/2006/relationships/hyperlink" Target="http://www.filmaramlat.ch/palmares-2017" TargetMode="External"/><Relationship Id="rId18" Type="http://schemas.openxmlformats.org/officeDocument/2006/relationships/hyperlink" Target="https://gallery.mailchimp.com/936683e303b4c6ee7e1543e62/files/fce4ce6b-8b9e-4cd2-a69e-7e35dd42567b/20RC_Convocatoria_y_Reglamento.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lce.edu.mx/campus/index.php/dipsya-in2" TargetMode="External"/><Relationship Id="rId7" Type="http://schemas.openxmlformats.org/officeDocument/2006/relationships/endnotes" Target="endnotes.xml"/><Relationship Id="rId12" Type="http://schemas.openxmlformats.org/officeDocument/2006/relationships/hyperlink" Target="http://www.academiacolombianadecine.org" TargetMode="External"/><Relationship Id="rId17" Type="http://schemas.openxmlformats.org/officeDocument/2006/relationships/hyperlink" Target="https://chilemonos.com/2017/bases201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pacine.com.ar" TargetMode="External"/><Relationship Id="rId20" Type="http://schemas.openxmlformats.org/officeDocument/2006/relationships/hyperlink" Target="https://mng.mincultura.gov.co/prensa/noticias/Paginas/Destacado-balance-del-A%C3%B1o-Colombia-Francia-2017-lo-convierte-en-modelo-de-cooperaci%C3%B3n-para-ambos-pa%C3%ADses.aspx"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mincultura.gov.co/areas/cinematografia/Legislacion/Documents/Resoluci%C3%B3n%203441%20de%202017.pdf" TargetMode="External"/><Relationship Id="rId24" Type="http://schemas.openxmlformats.org/officeDocument/2006/relationships/hyperlink" Target="https://mng.mincultura.gov.co/" TargetMode="External"/><Relationship Id="rId5" Type="http://schemas.openxmlformats.org/officeDocument/2006/relationships/webSettings" Target="webSettings.xml"/><Relationship Id="rId15" Type="http://schemas.openxmlformats.org/officeDocument/2006/relationships/hyperlink" Target="http://habanafilmfestival.com/filme/cartucho/" TargetMode="External"/><Relationship Id="rId23" Type="http://schemas.openxmlformats.org/officeDocument/2006/relationships/hyperlink" Target="mailto:cine@mincultura.gov.co" TargetMode="External"/><Relationship Id="rId28" Type="http://schemas.openxmlformats.org/officeDocument/2006/relationships/customXml" Target="../customXml/item3.xml"/><Relationship Id="rId10" Type="http://schemas.openxmlformats.org/officeDocument/2006/relationships/hyperlink" Target="https://mng.mincultura.gov.co/prensa/noticias/Paginas/Ya-est%C3%A1n-seleccionados-los-Proyectos-del-XIII-Encuentro-Internacional-De-Productores.aspx" TargetMode="External"/><Relationship Id="rId19" Type="http://schemas.openxmlformats.org/officeDocument/2006/relationships/hyperlink" Target="http://www.blackfactorycinema.com/taller2018/"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festival.bogoshorts.com/" TargetMode="External"/><Relationship Id="rId22" Type="http://schemas.openxmlformats.org/officeDocument/2006/relationships/hyperlink" Target="http://www.beeldengeluid.nl/en/winterschool" TargetMode="External"/><Relationship Id="rId27" Type="http://schemas.openxmlformats.org/officeDocument/2006/relationships/customXml" Target="../customXml/item2.xml"/><Relationship Id="rId30" Type="http://schemas.openxmlformats.org/officeDocument/2006/relationships/customXml" Target="../customXml/item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H7EN5MXTHQNV-1299-193</_dlc_DocId>
    <_dlc_DocIdUrl xmlns="ae9388c0-b1e2-40ea-b6a8-c51c7913cbd2">
      <Url>https://mng.mincultura.gov.co/areas/cinematografia/_layouts/15/DocIdRedir.aspx?ID=H7EN5MXTHQNV-1299-193</Url>
      <Description>H7EN5MXTHQNV-1299-193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B9D6A1EE-4D92-406C-B375-5033571D001D}"/>
</file>

<file path=customXml/itemProps2.xml><?xml version="1.0" encoding="utf-8"?>
<ds:datastoreItem xmlns:ds="http://schemas.openxmlformats.org/officeDocument/2006/customXml" ds:itemID="{5290C473-5CF3-46B6-B176-680981D6C4B9}"/>
</file>

<file path=customXml/itemProps3.xml><?xml version="1.0" encoding="utf-8"?>
<ds:datastoreItem xmlns:ds="http://schemas.openxmlformats.org/officeDocument/2006/customXml" ds:itemID="{AC22AB56-5B2A-4A98-87FA-E0B44D919AAA}"/>
</file>

<file path=customXml/itemProps4.xml><?xml version="1.0" encoding="utf-8"?>
<ds:datastoreItem xmlns:ds="http://schemas.openxmlformats.org/officeDocument/2006/customXml" ds:itemID="{1D2093B6-1E65-453B-8A44-DEFB473B08B7}"/>
</file>

<file path=customXml/itemProps5.xml><?xml version="1.0" encoding="utf-8"?>
<ds:datastoreItem xmlns:ds="http://schemas.openxmlformats.org/officeDocument/2006/customXml" ds:itemID="{71D4545D-4A41-4D47-B8EC-73E3B69DB4DB}"/>
</file>

<file path=docProps/app.xml><?xml version="1.0" encoding="utf-8"?>
<Properties xmlns="http://schemas.openxmlformats.org/officeDocument/2006/extended-properties" xmlns:vt="http://schemas.openxmlformats.org/officeDocument/2006/docPropsVTypes">
  <Template>Normal.dotm</Template>
  <TotalTime>318</TotalTime>
  <Pages>4</Pages>
  <Words>1627</Words>
  <Characters>8949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Francisco Rozo Triana</cp:lastModifiedBy>
  <cp:revision>22</cp:revision>
  <cp:lastPrinted>2017-12-15T20:41:00Z</cp:lastPrinted>
  <dcterms:created xsi:type="dcterms:W3CDTF">2017-12-07T19:03:00Z</dcterms:created>
  <dcterms:modified xsi:type="dcterms:W3CDTF">2017-12-15T21:11:00Z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5af57eaf-d870-4e83-ae6d-2f0ef336738d</vt:lpwstr>
  </property>
</Properties>
</file>