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74" w:rsidRPr="001A0651" w:rsidRDefault="003D09BC" w:rsidP="001A0651">
      <w:pPr>
        <w:pStyle w:val="xmsonormal"/>
        <w:spacing w:before="0" w:beforeAutospacing="0" w:after="0" w:afterAutospacing="0"/>
        <w:rPr>
          <w:rFonts w:ascii="Arial" w:hAnsi="Arial" w:cs="Arial"/>
          <w:color w:val="1F497D"/>
        </w:rPr>
      </w:pPr>
      <w:r w:rsidRPr="001A0651">
        <w:rPr>
          <w:rFonts w:ascii="Arial" w:hAnsi="Arial" w:cs="Arial"/>
          <w:color w:val="800000"/>
          <w:sz w:val="48"/>
          <w:szCs w:val="48"/>
        </w:rPr>
        <w:t>Ministerio de Cultura</w:t>
      </w:r>
      <w:r w:rsidRPr="001A0651">
        <w:rPr>
          <w:rFonts w:ascii="Arial" w:hAnsi="Arial" w:cs="Arial"/>
          <w:color w:val="800000"/>
          <w:sz w:val="48"/>
          <w:szCs w:val="48"/>
        </w:rPr>
        <w:br/>
      </w:r>
      <w:r w:rsidR="00CE1A5D" w:rsidRPr="001A0651">
        <w:rPr>
          <w:rFonts w:ascii="Arial" w:hAnsi="Arial" w:cs="Arial"/>
          <w:color w:val="800000"/>
        </w:rPr>
        <w:t>________________________________________________________</w:t>
      </w:r>
      <w:r w:rsidRPr="001A0651">
        <w:rPr>
          <w:rFonts w:ascii="Arial" w:hAnsi="Arial" w:cs="Arial"/>
          <w:sz w:val="20"/>
          <w:szCs w:val="20"/>
        </w:rPr>
        <w:br/>
      </w:r>
      <w:r w:rsidRPr="001A0651">
        <w:rPr>
          <w:rFonts w:ascii="Arial" w:hAnsi="Arial" w:cs="Arial"/>
          <w:color w:val="800000"/>
          <w:sz w:val="48"/>
          <w:szCs w:val="48"/>
        </w:rPr>
        <w:t xml:space="preserve">Claqueta / toma </w:t>
      </w:r>
      <w:r w:rsidR="00243330" w:rsidRPr="001A0651">
        <w:rPr>
          <w:rFonts w:ascii="Arial" w:hAnsi="Arial" w:cs="Arial"/>
          <w:color w:val="800000"/>
          <w:sz w:val="48"/>
          <w:szCs w:val="48"/>
        </w:rPr>
        <w:t>7</w:t>
      </w:r>
      <w:r w:rsidR="000B2474" w:rsidRPr="001A0651">
        <w:rPr>
          <w:rFonts w:ascii="Arial" w:hAnsi="Arial" w:cs="Arial"/>
          <w:color w:val="800000"/>
          <w:sz w:val="48"/>
          <w:szCs w:val="48"/>
        </w:rPr>
        <w:t>60</w:t>
      </w:r>
      <w:r w:rsidRPr="001A0651">
        <w:rPr>
          <w:rFonts w:ascii="Arial" w:hAnsi="Arial" w:cs="Arial"/>
          <w:color w:val="800000"/>
          <w:sz w:val="48"/>
          <w:szCs w:val="48"/>
        </w:rPr>
        <w:br/>
      </w:r>
      <w:r w:rsidRPr="001A0651">
        <w:rPr>
          <w:rFonts w:ascii="Arial" w:hAnsi="Arial" w:cs="Arial"/>
        </w:rPr>
        <w:t xml:space="preserve">Boletín electrónico semanal para el sector cinematográfico, </w:t>
      </w:r>
      <w:r w:rsidR="000B2474" w:rsidRPr="001A0651">
        <w:rPr>
          <w:rFonts w:ascii="Arial" w:hAnsi="Arial" w:cs="Arial"/>
          <w:b/>
        </w:rPr>
        <w:t>10</w:t>
      </w:r>
      <w:r w:rsidR="00CE1A5D" w:rsidRPr="001A0651">
        <w:rPr>
          <w:rFonts w:ascii="Arial" w:hAnsi="Arial" w:cs="Arial"/>
          <w:b/>
          <w:bCs/>
        </w:rPr>
        <w:t xml:space="preserve"> </w:t>
      </w:r>
      <w:r w:rsidRPr="001A0651">
        <w:rPr>
          <w:rFonts w:ascii="Arial" w:hAnsi="Arial" w:cs="Arial"/>
          <w:b/>
          <w:bCs/>
        </w:rPr>
        <w:t xml:space="preserve">de </w:t>
      </w:r>
      <w:r w:rsidR="000B2474" w:rsidRPr="001A0651">
        <w:rPr>
          <w:rFonts w:ascii="Arial" w:hAnsi="Arial" w:cs="Arial"/>
          <w:b/>
          <w:bCs/>
        </w:rPr>
        <w:t>febre</w:t>
      </w:r>
      <w:r w:rsidR="00673161" w:rsidRPr="001A0651">
        <w:rPr>
          <w:rFonts w:ascii="Arial" w:hAnsi="Arial" w:cs="Arial"/>
          <w:b/>
          <w:bCs/>
        </w:rPr>
        <w:t>ro</w:t>
      </w:r>
      <w:r w:rsidR="008021F5" w:rsidRPr="001A0651">
        <w:rPr>
          <w:rFonts w:ascii="Arial" w:hAnsi="Arial" w:cs="Arial"/>
          <w:b/>
          <w:bCs/>
        </w:rPr>
        <w:t xml:space="preserve"> </w:t>
      </w:r>
      <w:r w:rsidRPr="001A0651">
        <w:rPr>
          <w:rFonts w:ascii="Arial" w:hAnsi="Arial" w:cs="Arial"/>
          <w:b/>
          <w:bCs/>
        </w:rPr>
        <w:t>201</w:t>
      </w:r>
      <w:r w:rsidR="00673161" w:rsidRPr="001A0651">
        <w:rPr>
          <w:rFonts w:ascii="Arial" w:hAnsi="Arial" w:cs="Arial"/>
          <w:b/>
          <w:bCs/>
        </w:rPr>
        <w:t>7</w:t>
      </w:r>
      <w:r w:rsidRPr="001A0651">
        <w:rPr>
          <w:rFonts w:ascii="Arial" w:hAnsi="Arial" w:cs="Arial"/>
        </w:rPr>
        <w:br/>
        <w:t>Ministerio de Cultura de Colombia - Dirección de Cinematografía</w:t>
      </w:r>
      <w:r w:rsidRPr="001A0651">
        <w:rPr>
          <w:rFonts w:ascii="Arial" w:hAnsi="Arial" w:cs="Arial"/>
        </w:rPr>
        <w:br/>
      </w:r>
      <w:r w:rsidR="00F31AC5" w:rsidRPr="001A0651">
        <w:rPr>
          <w:rFonts w:ascii="Arial" w:hAnsi="Arial" w:cs="Arial"/>
        </w:rPr>
        <w:br/>
      </w:r>
      <w:r w:rsidR="00F31AC5" w:rsidRPr="001A0651">
        <w:rPr>
          <w:rFonts w:ascii="Arial" w:hAnsi="Arial" w:cs="Arial"/>
          <w:b/>
        </w:rPr>
        <w:t>Si desea comunicarse con el Boletín Claqueta escriba a cine@mincultura.gov.co</w:t>
      </w:r>
      <w:r w:rsidR="00F31AC5" w:rsidRPr="001A0651">
        <w:rPr>
          <w:rFonts w:ascii="Arial" w:hAnsi="Arial" w:cs="Arial"/>
        </w:rPr>
        <w:br/>
      </w:r>
      <w:r w:rsidR="004B43BA" w:rsidRPr="001A0651">
        <w:rPr>
          <w:rFonts w:ascii="Arial" w:hAnsi="Arial" w:cs="Arial"/>
        </w:rPr>
        <w:br/>
      </w:r>
      <w:hyperlink r:id="rId8" w:history="1"/>
      <w:hyperlink r:id="rId9" w:tgtFrame="_blank" w:history="1">
        <w:r w:rsidR="00B30823" w:rsidRPr="001A0651">
          <w:rPr>
            <w:rStyle w:val="Hipervnculo"/>
            <w:rFonts w:ascii="Arial" w:hAnsi="Arial" w:cs="Arial"/>
            <w:shd w:val="clear" w:color="auto" w:fill="FFFFFF"/>
            <w:lang w:val="es-ES"/>
          </w:rPr>
          <w:t>Síganos en twitter: @elcinequesomos</w:t>
        </w:r>
        <w:r w:rsidR="00B30823" w:rsidRPr="001A0651">
          <w:rPr>
            <w:rStyle w:val="apple-converted-space"/>
            <w:rFonts w:ascii="Arial" w:eastAsiaTheme="majorEastAsia" w:hAnsi="Arial" w:cs="Arial"/>
            <w:color w:val="0000FF"/>
            <w:u w:val="single"/>
            <w:shd w:val="clear" w:color="auto" w:fill="FFFFFF"/>
            <w:lang w:val="es-ES"/>
          </w:rPr>
          <w:t> </w:t>
        </w:r>
      </w:hyperlink>
      <w:r w:rsidR="005165BB" w:rsidRPr="001A0651">
        <w:rPr>
          <w:rFonts w:ascii="Arial" w:hAnsi="Arial" w:cs="Arial"/>
          <w:color w:val="800000"/>
        </w:rPr>
        <w:br/>
      </w:r>
      <w:bookmarkStart w:id="0" w:name="_GoBack"/>
      <w:bookmarkEnd w:id="0"/>
      <w:r w:rsidR="00C72B7A" w:rsidRPr="001A0651">
        <w:rPr>
          <w:rFonts w:ascii="Arial" w:hAnsi="Arial" w:cs="Arial"/>
          <w:color w:val="800000"/>
        </w:rPr>
        <w:br/>
        <w:t>________________________________________________________</w:t>
      </w:r>
      <w:r w:rsidR="00C72B7A" w:rsidRPr="001A0651">
        <w:rPr>
          <w:rFonts w:ascii="Arial" w:hAnsi="Arial" w:cs="Arial"/>
          <w:sz w:val="20"/>
          <w:szCs w:val="20"/>
        </w:rPr>
        <w:br/>
      </w:r>
      <w:r w:rsidR="00C72B7A" w:rsidRPr="001A0651">
        <w:rPr>
          <w:rFonts w:ascii="Arial" w:hAnsi="Arial" w:cs="Arial"/>
          <w:color w:val="800000"/>
          <w:sz w:val="48"/>
          <w:szCs w:val="48"/>
        </w:rPr>
        <w:t>En acción</w:t>
      </w:r>
      <w:r w:rsidR="00E946B0" w:rsidRPr="001A0651">
        <w:rPr>
          <w:rFonts w:ascii="Arial" w:hAnsi="Arial" w:cs="Arial"/>
          <w:color w:val="800000"/>
        </w:rPr>
        <w:br/>
      </w:r>
      <w:r w:rsidR="001D26F5" w:rsidRPr="001A0651">
        <w:rPr>
          <w:rFonts w:ascii="Arial" w:hAnsi="Arial" w:cs="Arial"/>
          <w:color w:val="000080"/>
          <w:sz w:val="28"/>
          <w:szCs w:val="28"/>
        </w:rPr>
        <w:t>CONVOCAN CORTOMETRAJES Y LARGOMETRAJES PARA DIFUSIÓN EN BIBLIOTECAS PÚBLICAS</w:t>
      </w:r>
      <w:r w:rsidR="001D26F5" w:rsidRPr="001A0651">
        <w:rPr>
          <w:rFonts w:ascii="Arial" w:hAnsi="Arial" w:cs="Arial"/>
          <w:color w:val="000080"/>
          <w:sz w:val="28"/>
          <w:szCs w:val="28"/>
        </w:rPr>
        <w:br/>
      </w:r>
      <w:r w:rsidR="001D26F5" w:rsidRPr="001A0651">
        <w:rPr>
          <w:rFonts w:ascii="Arial" w:hAnsi="Arial" w:cs="Arial"/>
          <w:bCs/>
          <w:color w:val="000000"/>
          <w:sz w:val="22"/>
          <w:szCs w:val="22"/>
        </w:rPr>
        <w:t xml:space="preserve">A través del Programa Nacional de Estímulos del Ministerio de Cultura la Biblioteca Nacional de Colombia abrió la convocatoria </w:t>
      </w:r>
      <w:r w:rsidR="001D26F5" w:rsidRPr="001A0651">
        <w:rPr>
          <w:rFonts w:ascii="Arial" w:hAnsi="Arial" w:cs="Arial"/>
          <w:bCs/>
          <w:i/>
          <w:color w:val="000000"/>
          <w:sz w:val="22"/>
          <w:szCs w:val="22"/>
        </w:rPr>
        <w:t>Reconocimientos de cortometrajes y largometrajes de cine de ficción, documental y animación para su difusión en bibliotecas públicas</w:t>
      </w:r>
      <w:r w:rsidR="001D26F5" w:rsidRPr="001A0651">
        <w:rPr>
          <w:rFonts w:ascii="Arial" w:hAnsi="Arial" w:cs="Arial"/>
          <w:bCs/>
          <w:color w:val="000000"/>
          <w:sz w:val="22"/>
          <w:szCs w:val="22"/>
        </w:rPr>
        <w:t xml:space="preserve">. Se busca fortalecer </w:t>
      </w:r>
      <w:r w:rsidR="001D26F5" w:rsidRPr="001A0651">
        <w:rPr>
          <w:rFonts w:ascii="Arial" w:hAnsi="Arial" w:cs="Arial"/>
          <w:color w:val="000000"/>
          <w:sz w:val="22"/>
          <w:szCs w:val="22"/>
        </w:rPr>
        <w:t xml:space="preserve">la iniciativa </w:t>
      </w:r>
      <w:r w:rsidR="001D26F5" w:rsidRPr="001A0651">
        <w:rPr>
          <w:rFonts w:ascii="Arial" w:hAnsi="Arial" w:cs="Arial"/>
          <w:bCs/>
          <w:i/>
          <w:iCs/>
          <w:color w:val="000000"/>
          <w:sz w:val="22"/>
          <w:szCs w:val="22"/>
        </w:rPr>
        <w:t xml:space="preserve">Cineforos en Bibliotecas Públicas. </w:t>
      </w:r>
      <w:r w:rsidR="001D26F5" w:rsidRPr="001A0651">
        <w:rPr>
          <w:rFonts w:ascii="Arial" w:hAnsi="Arial" w:cs="Arial"/>
          <w:bCs/>
          <w:i/>
          <w:iCs/>
          <w:color w:val="000000"/>
          <w:sz w:val="22"/>
          <w:szCs w:val="22"/>
        </w:rPr>
        <w:br/>
      </w:r>
      <w:r w:rsidR="001D26F5" w:rsidRPr="001A0651">
        <w:rPr>
          <w:rFonts w:ascii="Arial" w:hAnsi="Arial" w:cs="Arial"/>
          <w:bCs/>
          <w:iCs/>
          <w:color w:val="000000"/>
          <w:sz w:val="22"/>
          <w:szCs w:val="22"/>
        </w:rPr>
        <w:t xml:space="preserve">Estos </w:t>
      </w:r>
      <w:r w:rsidR="001D26F5" w:rsidRPr="001A0651">
        <w:rPr>
          <w:rFonts w:ascii="Arial" w:hAnsi="Arial" w:cs="Arial"/>
          <w:color w:val="000000"/>
          <w:sz w:val="22"/>
          <w:szCs w:val="22"/>
        </w:rPr>
        <w:t xml:space="preserve">estímulos, que se entregan </w:t>
      </w:r>
      <w:r w:rsidR="001D26F5" w:rsidRPr="001A0651">
        <w:rPr>
          <w:rFonts w:ascii="Arial" w:hAnsi="Arial" w:cs="Arial"/>
          <w:bCs/>
          <w:color w:val="000000"/>
          <w:sz w:val="22"/>
          <w:szCs w:val="22"/>
        </w:rPr>
        <w:t xml:space="preserve">en el </w:t>
      </w:r>
      <w:r w:rsidR="001D26F5" w:rsidRPr="001A0651">
        <w:rPr>
          <w:rFonts w:ascii="Arial" w:hAnsi="Arial" w:cs="Arial"/>
          <w:color w:val="000000"/>
          <w:sz w:val="22"/>
          <w:szCs w:val="22"/>
        </w:rPr>
        <w:t xml:space="preserve">marco del Proyecto Uso y apropiación de TIC en bibliotecas públicas y del Plan Nacional de Lectura y Escritura “Leer es mi cuento”, buscan reconocer cortometrajes y largometrajes de cine de ficción, documental y animación, realizados en Colombia entre los años 2006 y 2016, que aborden desde el cine y el audiovisual, temáticas asociadas a los contextos sociales y culturales del país, y que permitan generar un conocimiento y reflexión en los usuarios de las bibliotecas. Las películas ganadoras de la convocatoria se incluirán </w:t>
      </w:r>
      <w:r w:rsidR="009C0A94" w:rsidRPr="001A0651">
        <w:rPr>
          <w:rFonts w:ascii="Arial" w:hAnsi="Arial" w:cs="Arial"/>
          <w:color w:val="000000"/>
          <w:sz w:val="22"/>
          <w:szCs w:val="22"/>
        </w:rPr>
        <w:t xml:space="preserve">en </w:t>
      </w:r>
      <w:r w:rsidR="001D26F5" w:rsidRPr="001A0651">
        <w:rPr>
          <w:rFonts w:ascii="Arial" w:hAnsi="Arial" w:cs="Arial"/>
          <w:color w:val="000000"/>
          <w:sz w:val="22"/>
          <w:szCs w:val="22"/>
        </w:rPr>
        <w:t xml:space="preserve">la plataforma Cinescuela (www.cinescuela.org), para lo cual deberán autorizar su divulgación mediante este canal por un período mínimo de cinco (5) años, de manera no exclusiva. </w:t>
      </w:r>
      <w:r w:rsidR="006474C9" w:rsidRPr="001A0651">
        <w:rPr>
          <w:rFonts w:ascii="Arial" w:hAnsi="Arial" w:cs="Arial"/>
          <w:sz w:val="22"/>
          <w:szCs w:val="22"/>
        </w:rPr>
        <w:br/>
      </w:r>
      <w:r w:rsidR="001D26F5" w:rsidRPr="001A0651">
        <w:rPr>
          <w:rFonts w:ascii="Arial" w:hAnsi="Arial" w:cs="Arial"/>
          <w:bCs/>
          <w:color w:val="000000"/>
          <w:sz w:val="22"/>
          <w:szCs w:val="22"/>
        </w:rPr>
        <w:t xml:space="preserve">Fecha de cierre: </w:t>
      </w:r>
      <w:r w:rsidR="001D26F5" w:rsidRPr="001A0651">
        <w:rPr>
          <w:rFonts w:ascii="Arial" w:hAnsi="Arial" w:cs="Arial"/>
          <w:color w:val="000000"/>
          <w:sz w:val="22"/>
          <w:szCs w:val="22"/>
        </w:rPr>
        <w:t>3 de abril.</w:t>
      </w:r>
      <w:r w:rsidR="006474C9" w:rsidRPr="001A0651">
        <w:rPr>
          <w:rFonts w:ascii="Arial" w:hAnsi="Arial" w:cs="Arial"/>
          <w:sz w:val="22"/>
          <w:szCs w:val="22"/>
        </w:rPr>
        <w:t xml:space="preserve"> </w:t>
      </w:r>
      <w:r w:rsidR="006474C9" w:rsidRPr="001A0651">
        <w:rPr>
          <w:rFonts w:ascii="Arial" w:hAnsi="Arial" w:cs="Arial"/>
          <w:sz w:val="22"/>
          <w:szCs w:val="22"/>
        </w:rPr>
        <w:br/>
      </w:r>
      <w:hyperlink r:id="rId10" w:history="1">
        <w:r w:rsidR="001D26F5" w:rsidRPr="001A0651">
          <w:rPr>
            <w:rStyle w:val="Hipervnculo"/>
            <w:rFonts w:ascii="Arial" w:hAnsi="Arial" w:cs="Arial"/>
            <w:sz w:val="22"/>
            <w:szCs w:val="22"/>
          </w:rPr>
          <w:t>Vea más</w:t>
        </w:r>
      </w:hyperlink>
      <w:r w:rsidR="006474C9" w:rsidRPr="001A0651">
        <w:rPr>
          <w:rFonts w:ascii="Arial" w:hAnsi="Arial" w:cs="Arial"/>
          <w:sz w:val="22"/>
          <w:szCs w:val="22"/>
        </w:rPr>
        <w:br/>
      </w:r>
      <w:r w:rsidR="006474C9" w:rsidRPr="001A0651">
        <w:rPr>
          <w:rFonts w:ascii="Arial" w:hAnsi="Arial" w:cs="Arial"/>
          <w:sz w:val="22"/>
          <w:szCs w:val="22"/>
        </w:rPr>
        <w:br/>
      </w:r>
      <w:r w:rsidR="006474C9" w:rsidRPr="001A0651">
        <w:rPr>
          <w:rFonts w:ascii="Arial" w:hAnsi="Arial" w:cs="Arial"/>
          <w:sz w:val="22"/>
          <w:szCs w:val="22"/>
        </w:rPr>
        <w:br/>
      </w:r>
      <w:r w:rsidR="00B71EE8" w:rsidRPr="001A0651">
        <w:rPr>
          <w:rFonts w:ascii="Arial" w:hAnsi="Arial" w:cs="Arial"/>
          <w:color w:val="800000"/>
        </w:rPr>
        <w:t>________________________________________________________</w:t>
      </w:r>
      <w:r w:rsidR="00144772" w:rsidRPr="001A0651">
        <w:rPr>
          <w:rFonts w:ascii="Arial" w:hAnsi="Arial" w:cs="Arial"/>
        </w:rPr>
        <w:br/>
      </w:r>
      <w:r w:rsidR="00144772" w:rsidRPr="001A0651">
        <w:rPr>
          <w:rFonts w:ascii="Arial" w:hAnsi="Arial" w:cs="Arial"/>
          <w:color w:val="800000"/>
          <w:sz w:val="48"/>
          <w:szCs w:val="48"/>
        </w:rPr>
        <w:t>Nos están viendo</w:t>
      </w:r>
      <w:r w:rsidR="00F37D82" w:rsidRPr="001A0651">
        <w:rPr>
          <w:rFonts w:ascii="Arial" w:hAnsi="Arial" w:cs="Arial"/>
          <w:color w:val="800000"/>
          <w:sz w:val="48"/>
          <w:szCs w:val="48"/>
        </w:rPr>
        <w:br/>
      </w:r>
      <w:r w:rsidR="000B2474" w:rsidRPr="001A0651">
        <w:rPr>
          <w:rFonts w:ascii="Arial" w:hAnsi="Arial" w:cs="Arial"/>
          <w:color w:val="000080"/>
          <w:sz w:val="28"/>
          <w:szCs w:val="28"/>
        </w:rPr>
        <w:t>EN ESTADOS UNIDOS</w:t>
      </w:r>
      <w:r w:rsidR="006474C9" w:rsidRPr="001A0651">
        <w:rPr>
          <w:rFonts w:ascii="Arial" w:hAnsi="Arial" w:cs="Arial"/>
        </w:rPr>
        <w:br/>
      </w:r>
      <w:r w:rsidR="000B2474" w:rsidRPr="001A0651">
        <w:rPr>
          <w:rFonts w:ascii="Arial" w:hAnsi="Arial" w:cs="Arial"/>
          <w:sz w:val="22"/>
          <w:szCs w:val="22"/>
        </w:rPr>
        <w:t xml:space="preserve">Una producción y una coproducción colombianas harán parte de la selección </w:t>
      </w:r>
      <w:r w:rsidR="009C0A94" w:rsidRPr="001A0651">
        <w:rPr>
          <w:rFonts w:ascii="Arial" w:hAnsi="Arial" w:cs="Arial"/>
          <w:sz w:val="22"/>
          <w:szCs w:val="22"/>
        </w:rPr>
        <w:t>oficial</w:t>
      </w:r>
      <w:r w:rsidR="000B2474" w:rsidRPr="001A0651">
        <w:rPr>
          <w:rFonts w:ascii="Arial" w:hAnsi="Arial" w:cs="Arial"/>
          <w:sz w:val="22"/>
          <w:szCs w:val="22"/>
        </w:rPr>
        <w:t xml:space="preserve"> del SXSW South by Southwest, que se realizará en Austin, Texas, entre el 10 y el 19 de marzo</w:t>
      </w:r>
      <w:r w:rsidR="009C0A94" w:rsidRPr="001A0651">
        <w:rPr>
          <w:rFonts w:ascii="Arial" w:hAnsi="Arial" w:cs="Arial"/>
          <w:sz w:val="22"/>
          <w:szCs w:val="22"/>
        </w:rPr>
        <w:t xml:space="preserve">: </w:t>
      </w:r>
      <w:hyperlink r:id="rId11" w:history="1">
        <w:r w:rsidR="000B2474" w:rsidRPr="001A0651">
          <w:rPr>
            <w:rStyle w:val="Hipervnculo"/>
            <w:rFonts w:ascii="Arial" w:hAnsi="Arial" w:cs="Arial"/>
            <w:b/>
            <w:color w:val="auto"/>
            <w:sz w:val="22"/>
            <w:szCs w:val="22"/>
          </w:rPr>
          <w:t>Bad Lucky Goat</w:t>
        </w:r>
        <w:r w:rsidR="000B2474" w:rsidRPr="001A0651">
          <w:rPr>
            <w:rStyle w:val="Hipervnculo"/>
            <w:rFonts w:ascii="Arial" w:hAnsi="Arial" w:cs="Arial"/>
            <w:b/>
            <w:bCs/>
            <w:color w:val="auto"/>
            <w:sz w:val="22"/>
            <w:szCs w:val="22"/>
          </w:rPr>
          <w:t> </w:t>
        </w:r>
      </w:hyperlink>
      <w:r w:rsidR="000B2474" w:rsidRPr="001A0651">
        <w:rPr>
          <w:rStyle w:val="apple-converted-space"/>
          <w:rFonts w:ascii="Arial" w:hAnsi="Arial" w:cs="Arial"/>
          <w:bCs/>
          <w:sz w:val="22"/>
          <w:szCs w:val="22"/>
        </w:rPr>
        <w:t>(Colombia)</w:t>
      </w:r>
      <w:r w:rsidR="000B2474" w:rsidRPr="001A0651">
        <w:rPr>
          <w:rStyle w:val="apple-converted-space"/>
          <w:rFonts w:ascii="Arial" w:hAnsi="Arial" w:cs="Arial"/>
          <w:b/>
          <w:bCs/>
          <w:sz w:val="22"/>
          <w:szCs w:val="22"/>
        </w:rPr>
        <w:t xml:space="preserve"> </w:t>
      </w:r>
      <w:r w:rsidR="000B2474" w:rsidRPr="001A0651">
        <w:rPr>
          <w:rFonts w:ascii="Arial" w:hAnsi="Arial" w:cs="Arial"/>
          <w:sz w:val="22"/>
          <w:szCs w:val="22"/>
        </w:rPr>
        <w:t xml:space="preserve">de Samir Oliveros, película </w:t>
      </w:r>
      <w:r w:rsidR="009C0A94" w:rsidRPr="001A0651">
        <w:rPr>
          <w:rFonts w:ascii="Arial" w:hAnsi="Arial" w:cs="Arial"/>
          <w:sz w:val="22"/>
          <w:szCs w:val="22"/>
        </w:rPr>
        <w:t xml:space="preserve">que cuenta la historia de  </w:t>
      </w:r>
      <w:r w:rsidR="000B2474" w:rsidRPr="001A0651">
        <w:rPr>
          <w:rFonts w:ascii="Arial" w:hAnsi="Arial" w:cs="Arial"/>
          <w:sz w:val="22"/>
          <w:szCs w:val="22"/>
        </w:rPr>
        <w:t>dos hermanos adolescentes</w:t>
      </w:r>
      <w:r w:rsidR="009C0A94" w:rsidRPr="001A0651">
        <w:rPr>
          <w:rFonts w:ascii="Arial" w:hAnsi="Arial" w:cs="Arial"/>
          <w:sz w:val="22"/>
          <w:szCs w:val="22"/>
        </w:rPr>
        <w:t xml:space="preserve"> y distantes entre sí</w:t>
      </w:r>
      <w:r w:rsidR="000B2474" w:rsidRPr="001A0651">
        <w:rPr>
          <w:rFonts w:ascii="Arial" w:hAnsi="Arial" w:cs="Arial"/>
          <w:sz w:val="22"/>
          <w:szCs w:val="22"/>
        </w:rPr>
        <w:t xml:space="preserve">, quienes luego de </w:t>
      </w:r>
      <w:r w:rsidR="000B2474" w:rsidRPr="001A0651">
        <w:rPr>
          <w:rFonts w:ascii="Arial" w:hAnsi="Arial" w:cs="Arial"/>
          <w:sz w:val="22"/>
          <w:szCs w:val="22"/>
          <w:lang w:val="es-ES"/>
        </w:rPr>
        <w:t xml:space="preserve">matar accidentalmente a una cabra con el camión de su padre, emprenden un viaje que los lleva a su reconciliación. En este Festival también estará </w:t>
      </w:r>
      <w:hyperlink r:id="rId12" w:history="1">
        <w:r w:rsidR="000B2474" w:rsidRPr="001A0651">
          <w:rPr>
            <w:rStyle w:val="Hipervnculo"/>
            <w:rFonts w:ascii="Arial" w:hAnsi="Arial" w:cs="Arial"/>
            <w:b/>
            <w:color w:val="auto"/>
            <w:sz w:val="22"/>
            <w:szCs w:val="22"/>
            <w:lang w:val="es-ES"/>
          </w:rPr>
          <w:t>Tormentero</w:t>
        </w:r>
      </w:hyperlink>
      <w:r w:rsidR="000B2474" w:rsidRPr="001A0651">
        <w:rPr>
          <w:rFonts w:ascii="Arial" w:hAnsi="Arial" w:cs="Arial"/>
          <w:sz w:val="22"/>
          <w:szCs w:val="22"/>
          <w:lang w:val="es-ES"/>
        </w:rPr>
        <w:t xml:space="preserve"> (</w:t>
      </w:r>
      <w:r w:rsidR="000B2474" w:rsidRPr="001A0651">
        <w:rPr>
          <w:rFonts w:ascii="Arial" w:hAnsi="Arial" w:cs="Arial"/>
          <w:sz w:val="22"/>
          <w:szCs w:val="22"/>
          <w:shd w:val="clear" w:color="auto" w:fill="FFFFFF"/>
        </w:rPr>
        <w:t xml:space="preserve">Colombia, </w:t>
      </w:r>
      <w:r w:rsidR="009C0A94" w:rsidRPr="001A0651">
        <w:rPr>
          <w:rFonts w:ascii="Arial" w:hAnsi="Arial" w:cs="Arial"/>
          <w:sz w:val="22"/>
          <w:szCs w:val="22"/>
          <w:shd w:val="clear" w:color="auto" w:fill="FFFFFF"/>
        </w:rPr>
        <w:t xml:space="preserve">República </w:t>
      </w:r>
      <w:r w:rsidR="000B2474" w:rsidRPr="001A0651">
        <w:rPr>
          <w:rFonts w:ascii="Arial" w:hAnsi="Arial" w:cs="Arial"/>
          <w:sz w:val="22"/>
          <w:szCs w:val="22"/>
          <w:shd w:val="clear" w:color="auto" w:fill="FFFFFF"/>
        </w:rPr>
        <w:t>Dominican</w:t>
      </w:r>
      <w:r w:rsidR="009C0A94" w:rsidRPr="001A0651">
        <w:rPr>
          <w:rFonts w:ascii="Arial" w:hAnsi="Arial" w:cs="Arial"/>
          <w:sz w:val="22"/>
          <w:szCs w:val="22"/>
          <w:shd w:val="clear" w:color="auto" w:fill="FFFFFF"/>
        </w:rPr>
        <w:t>a y México</w:t>
      </w:r>
      <w:r w:rsidR="000B2474" w:rsidRPr="001A0651">
        <w:rPr>
          <w:rFonts w:ascii="Arial" w:hAnsi="Arial" w:cs="Arial"/>
          <w:sz w:val="22"/>
          <w:szCs w:val="22"/>
          <w:shd w:val="clear" w:color="auto" w:fill="FFFFFF"/>
        </w:rPr>
        <w:t>)</w:t>
      </w:r>
      <w:r w:rsidR="000B2474" w:rsidRPr="001A0651">
        <w:rPr>
          <w:rFonts w:ascii="Arial" w:hAnsi="Arial" w:cs="Arial"/>
          <w:sz w:val="22"/>
          <w:szCs w:val="22"/>
          <w:lang w:val="es-ES"/>
        </w:rPr>
        <w:t xml:space="preserve">, de Rubén Imaz, </w:t>
      </w:r>
      <w:r w:rsidR="009C0A94" w:rsidRPr="001A0651">
        <w:rPr>
          <w:rFonts w:ascii="Arial" w:hAnsi="Arial" w:cs="Arial"/>
          <w:sz w:val="22"/>
          <w:szCs w:val="22"/>
          <w:lang w:val="es-ES"/>
        </w:rPr>
        <w:t xml:space="preserve">la película gira en torno a la vida de </w:t>
      </w:r>
      <w:r w:rsidR="000B2474" w:rsidRPr="001A0651">
        <w:rPr>
          <w:rFonts w:ascii="Arial" w:hAnsi="Arial" w:cs="Arial"/>
          <w:sz w:val="22"/>
          <w:szCs w:val="22"/>
          <w:lang w:val="es-ES"/>
        </w:rPr>
        <w:t>Romero Kantún, un pescador retirado, que vive envuelto en la nostalgia</w:t>
      </w:r>
      <w:r w:rsidR="009C0A94" w:rsidRPr="001A0651">
        <w:rPr>
          <w:rFonts w:ascii="Arial" w:hAnsi="Arial" w:cs="Arial"/>
          <w:sz w:val="22"/>
          <w:szCs w:val="22"/>
          <w:lang w:val="es-ES"/>
        </w:rPr>
        <w:t xml:space="preserve">, </w:t>
      </w:r>
      <w:r w:rsidR="000B2474" w:rsidRPr="001A0651">
        <w:rPr>
          <w:rFonts w:ascii="Arial" w:hAnsi="Arial" w:cs="Arial"/>
          <w:sz w:val="22"/>
          <w:szCs w:val="22"/>
          <w:lang w:val="es-ES"/>
        </w:rPr>
        <w:t>acompañado por fantasmas de la vida que no tu</w:t>
      </w:r>
      <w:r w:rsidR="00F70B1E" w:rsidRPr="001A0651">
        <w:rPr>
          <w:rFonts w:ascii="Arial" w:hAnsi="Arial" w:cs="Arial"/>
          <w:sz w:val="22"/>
          <w:szCs w:val="22"/>
          <w:lang w:val="es-ES"/>
        </w:rPr>
        <w:t>v</w:t>
      </w:r>
      <w:r w:rsidR="000B2474" w:rsidRPr="001A0651">
        <w:rPr>
          <w:rFonts w:ascii="Arial" w:hAnsi="Arial" w:cs="Arial"/>
          <w:sz w:val="22"/>
          <w:szCs w:val="22"/>
          <w:lang w:val="es-ES"/>
        </w:rPr>
        <w:t xml:space="preserve">o. Ahora quiere recuperar el honor que perdió décadas </w:t>
      </w:r>
      <w:r w:rsidR="000B2474" w:rsidRPr="001A0651">
        <w:rPr>
          <w:rFonts w:ascii="Arial" w:hAnsi="Arial" w:cs="Arial"/>
          <w:sz w:val="22"/>
          <w:szCs w:val="22"/>
          <w:lang w:val="es-ES"/>
        </w:rPr>
        <w:lastRenderedPageBreak/>
        <w:t xml:space="preserve">atrás, cuando la pesca se acabó, aniquilada por el descubrimiento de un yacimiento de </w:t>
      </w:r>
      <w:r w:rsidR="006474C9" w:rsidRPr="001A0651">
        <w:rPr>
          <w:rFonts w:ascii="Arial" w:hAnsi="Arial" w:cs="Arial"/>
          <w:sz w:val="22"/>
          <w:szCs w:val="22"/>
          <w:lang w:val="es-ES"/>
        </w:rPr>
        <w:t>petróleo</w:t>
      </w:r>
      <w:r w:rsidR="000B2474" w:rsidRPr="001A0651">
        <w:rPr>
          <w:rFonts w:ascii="Arial" w:hAnsi="Arial" w:cs="Arial"/>
          <w:sz w:val="22"/>
          <w:szCs w:val="22"/>
          <w:lang w:val="es-ES"/>
        </w:rPr>
        <w:t>.</w:t>
      </w:r>
      <w:r w:rsidR="006474C9" w:rsidRPr="001A0651">
        <w:rPr>
          <w:rFonts w:ascii="Arial" w:hAnsi="Arial" w:cs="Arial"/>
          <w:sz w:val="22"/>
          <w:szCs w:val="22"/>
        </w:rPr>
        <w:br/>
      </w:r>
      <w:hyperlink r:id="rId13" w:history="1">
        <w:r w:rsidR="000B2474" w:rsidRPr="001A0651">
          <w:rPr>
            <w:rStyle w:val="Hipervnculo"/>
            <w:rFonts w:ascii="Arial" w:hAnsi="Arial" w:cs="Arial"/>
            <w:sz w:val="22"/>
            <w:szCs w:val="22"/>
            <w:lang w:val="es-ES"/>
          </w:rPr>
          <w:t>Vea más</w:t>
        </w:r>
      </w:hyperlink>
      <w:r w:rsidR="006474C9" w:rsidRPr="001A0651">
        <w:rPr>
          <w:rFonts w:ascii="Arial" w:hAnsi="Arial" w:cs="Arial"/>
          <w:sz w:val="22"/>
          <w:szCs w:val="22"/>
        </w:rPr>
        <w:br/>
      </w:r>
      <w:r w:rsidR="006474C9" w:rsidRPr="001A0651">
        <w:rPr>
          <w:rFonts w:ascii="Arial" w:hAnsi="Arial" w:cs="Arial"/>
          <w:sz w:val="22"/>
          <w:szCs w:val="22"/>
        </w:rPr>
        <w:br/>
      </w:r>
      <w:r w:rsidR="006474C9" w:rsidRPr="001A0651">
        <w:rPr>
          <w:rFonts w:ascii="Arial" w:hAnsi="Arial" w:cs="Arial"/>
          <w:sz w:val="22"/>
          <w:szCs w:val="22"/>
        </w:rPr>
        <w:br/>
      </w:r>
      <w:r w:rsidR="00942710" w:rsidRPr="001A0651">
        <w:rPr>
          <w:rFonts w:ascii="Arial" w:hAnsi="Arial" w:cs="Arial"/>
          <w:color w:val="000080"/>
          <w:sz w:val="28"/>
          <w:szCs w:val="28"/>
        </w:rPr>
        <w:t>EN FRANCIA</w:t>
      </w:r>
      <w:r w:rsidR="00942710" w:rsidRPr="001A0651">
        <w:rPr>
          <w:rFonts w:ascii="Arial" w:hAnsi="Arial" w:cs="Arial"/>
        </w:rPr>
        <w:br/>
      </w:r>
      <w:r w:rsidR="00942710" w:rsidRPr="001A0651">
        <w:rPr>
          <w:rFonts w:ascii="Arial" w:hAnsi="Arial" w:cs="Arial"/>
          <w:sz w:val="22"/>
          <w:szCs w:val="22"/>
        </w:rPr>
        <w:t xml:space="preserve">En el marco del año Colombia-Francia, el Festival Clermont-Ferrand, cuya edición 39 se realiza del 3 al 11 de febrero, dedica parte de su agenda al cortometraje colombiano, con el programa “Las promesas colombianas”, del que hacen parte 33 producciones nacionales realizadas entre 2007 y 2016.  </w:t>
      </w:r>
      <w:r w:rsidR="00942710" w:rsidRPr="001A0651">
        <w:rPr>
          <w:rFonts w:ascii="Arial" w:hAnsi="Arial" w:cs="Arial"/>
          <w:sz w:val="22"/>
          <w:szCs w:val="22"/>
        </w:rPr>
        <w:br/>
      </w:r>
      <w:hyperlink r:id="rId14" w:history="1">
        <w:r w:rsidR="00942710" w:rsidRPr="001A0651">
          <w:rPr>
            <w:rStyle w:val="Hipervnculo"/>
            <w:rFonts w:ascii="Arial" w:hAnsi="Arial" w:cs="Arial"/>
            <w:sz w:val="22"/>
            <w:szCs w:val="22"/>
          </w:rPr>
          <w:t>Vea más</w:t>
        </w:r>
      </w:hyperlink>
      <w:r w:rsidR="00942710" w:rsidRPr="001A0651">
        <w:rPr>
          <w:rFonts w:ascii="Arial" w:hAnsi="Arial" w:cs="Arial"/>
          <w:sz w:val="22"/>
          <w:szCs w:val="22"/>
        </w:rPr>
        <w:br/>
      </w:r>
      <w:r w:rsidR="006474C9" w:rsidRPr="001A0651">
        <w:rPr>
          <w:rFonts w:ascii="Arial" w:hAnsi="Arial" w:cs="Arial"/>
          <w:sz w:val="22"/>
          <w:szCs w:val="22"/>
        </w:rPr>
        <w:br/>
      </w:r>
      <w:r w:rsidR="00942710" w:rsidRPr="001A0651">
        <w:rPr>
          <w:rFonts w:ascii="Arial" w:hAnsi="Arial" w:cs="Arial"/>
          <w:sz w:val="22"/>
          <w:szCs w:val="22"/>
        </w:rPr>
        <w:br/>
      </w:r>
      <w:r w:rsidR="00B71EE8" w:rsidRPr="001A0651">
        <w:rPr>
          <w:rFonts w:ascii="Arial" w:hAnsi="Arial" w:cs="Arial"/>
          <w:sz w:val="22"/>
          <w:szCs w:val="22"/>
        </w:rPr>
        <w:t>_</w:t>
      </w:r>
      <w:r w:rsidR="00B71EE8" w:rsidRPr="001A0651">
        <w:rPr>
          <w:rFonts w:ascii="Arial" w:hAnsi="Arial" w:cs="Arial"/>
          <w:color w:val="800000"/>
        </w:rPr>
        <w:t>_______________________________________________________</w:t>
      </w:r>
      <w:r w:rsidRPr="001A0651">
        <w:rPr>
          <w:rFonts w:ascii="Arial" w:hAnsi="Arial" w:cs="Arial"/>
        </w:rPr>
        <w:br/>
      </w:r>
      <w:r w:rsidRPr="001A0651">
        <w:rPr>
          <w:rFonts w:ascii="Arial" w:hAnsi="Arial" w:cs="Arial"/>
          <w:color w:val="800000"/>
          <w:sz w:val="48"/>
          <w:szCs w:val="48"/>
        </w:rPr>
        <w:t>Adónde van las películas</w:t>
      </w:r>
      <w:r w:rsidR="00165F1B" w:rsidRPr="001A0651">
        <w:rPr>
          <w:rFonts w:ascii="Arial" w:hAnsi="Arial" w:cs="Arial"/>
          <w:color w:val="800000"/>
          <w:sz w:val="48"/>
          <w:szCs w:val="48"/>
        </w:rPr>
        <w:br/>
      </w:r>
      <w:r w:rsidR="00E059EF" w:rsidRPr="001A0651">
        <w:rPr>
          <w:rFonts w:ascii="Arial" w:hAnsi="Arial" w:cs="Arial"/>
          <w:color w:val="000080"/>
          <w:sz w:val="28"/>
          <w:szCs w:val="28"/>
        </w:rPr>
        <w:t xml:space="preserve">DESARROLLO DE PROYECTOS CINEMATOGRÁFICOS </w:t>
      </w:r>
      <w:r w:rsidR="006474C9" w:rsidRPr="001A0651">
        <w:rPr>
          <w:rFonts w:ascii="Arial" w:hAnsi="Arial" w:cs="Arial"/>
        </w:rPr>
        <w:br/>
      </w:r>
      <w:r w:rsidR="00E059EF" w:rsidRPr="001A0651">
        <w:rPr>
          <w:rFonts w:ascii="Arial" w:hAnsi="Arial" w:cs="Arial"/>
          <w:sz w:val="22"/>
          <w:szCs w:val="22"/>
        </w:rPr>
        <w:t xml:space="preserve">El programa de residencias y desarrollo de proyectos cinematográficos Ikusmira Berriak abrió su tercera convocatoria. A esta iniciativa, impulsada por el centro internacional de cultura contemporánea Tabakalera y el Festival de San Sebastián, se puede acceder a través de cuatro categorías: participantes en el Encuentro Internacional de Estudiantes de Cine de la última edición del Festival, realizadores de la Comunidad Autónoma Vasca, realizadores del resto de España y realizadores extranjeros. </w:t>
      </w:r>
      <w:r w:rsidR="006474C9" w:rsidRPr="001A0651">
        <w:rPr>
          <w:rFonts w:ascii="Arial" w:hAnsi="Arial" w:cs="Arial"/>
          <w:sz w:val="22"/>
          <w:szCs w:val="22"/>
        </w:rPr>
        <w:br/>
      </w:r>
      <w:r w:rsidR="00E059EF" w:rsidRPr="001A0651">
        <w:rPr>
          <w:rFonts w:ascii="Arial" w:hAnsi="Arial" w:cs="Arial"/>
          <w:sz w:val="22"/>
          <w:szCs w:val="22"/>
        </w:rPr>
        <w:t xml:space="preserve">El programa, que </w:t>
      </w:r>
      <w:r w:rsidR="00F70B1E" w:rsidRPr="001A0651">
        <w:rPr>
          <w:rFonts w:ascii="Arial" w:hAnsi="Arial" w:cs="Arial"/>
          <w:sz w:val="22"/>
          <w:szCs w:val="22"/>
        </w:rPr>
        <w:t xml:space="preserve">está </w:t>
      </w:r>
      <w:r w:rsidR="009C0A94" w:rsidRPr="001A0651">
        <w:rPr>
          <w:rFonts w:ascii="Arial" w:hAnsi="Arial" w:cs="Arial"/>
          <w:sz w:val="22"/>
          <w:szCs w:val="22"/>
        </w:rPr>
        <w:t>dirigido</w:t>
      </w:r>
      <w:r w:rsidR="00E059EF" w:rsidRPr="001A0651">
        <w:rPr>
          <w:rFonts w:ascii="Arial" w:hAnsi="Arial" w:cs="Arial"/>
          <w:sz w:val="22"/>
          <w:szCs w:val="22"/>
        </w:rPr>
        <w:t xml:space="preserve"> tanto a nuevos talentos como a las productoras e industrias audiovisuales que apuestan por la innovación y los nuevos lenguajes, ofrece seis semanas de residencia. </w:t>
      </w:r>
      <w:r w:rsidR="00E059EF" w:rsidRPr="001A0651">
        <w:rPr>
          <w:rFonts w:ascii="Arial" w:hAnsi="Arial" w:cs="Arial"/>
          <w:sz w:val="22"/>
          <w:szCs w:val="22"/>
        </w:rPr>
        <w:br/>
        <w:t xml:space="preserve">El plazo </w:t>
      </w:r>
      <w:r w:rsidR="006474C9" w:rsidRPr="001A0651">
        <w:rPr>
          <w:rFonts w:ascii="Arial" w:hAnsi="Arial" w:cs="Arial"/>
          <w:sz w:val="22"/>
          <w:szCs w:val="22"/>
        </w:rPr>
        <w:t xml:space="preserve">para el envío de </w:t>
      </w:r>
      <w:r w:rsidR="00E059EF" w:rsidRPr="001A0651">
        <w:rPr>
          <w:rFonts w:ascii="Arial" w:hAnsi="Arial" w:cs="Arial"/>
          <w:sz w:val="22"/>
          <w:szCs w:val="22"/>
        </w:rPr>
        <w:t xml:space="preserve">propuestas finaliza el 3 de abril. </w:t>
      </w:r>
      <w:r w:rsidR="006474C9" w:rsidRPr="001A0651">
        <w:rPr>
          <w:rFonts w:ascii="Arial" w:hAnsi="Arial" w:cs="Arial"/>
          <w:sz w:val="22"/>
          <w:szCs w:val="22"/>
        </w:rPr>
        <w:br/>
      </w:r>
      <w:hyperlink r:id="rId15" w:history="1">
        <w:r w:rsidR="006474C9" w:rsidRPr="001A0651">
          <w:rPr>
            <w:rStyle w:val="Hipervnculo"/>
            <w:rFonts w:ascii="Arial" w:hAnsi="Arial" w:cs="Arial"/>
            <w:sz w:val="22"/>
            <w:szCs w:val="22"/>
          </w:rPr>
          <w:t>Vea más</w:t>
        </w:r>
      </w:hyperlink>
      <w:r w:rsidR="006474C9" w:rsidRPr="001A0651">
        <w:rPr>
          <w:rFonts w:ascii="Arial" w:hAnsi="Arial" w:cs="Arial"/>
          <w:sz w:val="22"/>
          <w:szCs w:val="22"/>
        </w:rPr>
        <w:br/>
      </w:r>
      <w:r w:rsidR="006474C9" w:rsidRPr="001A0651">
        <w:rPr>
          <w:rFonts w:ascii="Arial" w:hAnsi="Arial" w:cs="Arial"/>
          <w:sz w:val="22"/>
          <w:szCs w:val="22"/>
        </w:rPr>
        <w:br/>
      </w:r>
      <w:r w:rsidR="006474C9" w:rsidRPr="001A0651">
        <w:rPr>
          <w:rFonts w:ascii="Arial" w:hAnsi="Arial" w:cs="Arial"/>
          <w:sz w:val="22"/>
          <w:szCs w:val="22"/>
        </w:rPr>
        <w:br/>
      </w:r>
      <w:r w:rsidR="00E059EF" w:rsidRPr="001A0651">
        <w:rPr>
          <w:rFonts w:ascii="Arial" w:hAnsi="Arial" w:cs="Arial"/>
          <w:color w:val="000080"/>
          <w:sz w:val="28"/>
          <w:szCs w:val="28"/>
        </w:rPr>
        <w:t>CINE LGBT</w:t>
      </w:r>
      <w:r w:rsidR="00E059EF" w:rsidRPr="001A0651">
        <w:rPr>
          <w:rFonts w:ascii="Arial" w:hAnsi="Arial" w:cs="Arial"/>
        </w:rPr>
        <w:br/>
      </w:r>
      <w:r w:rsidR="00E059EF" w:rsidRPr="001A0651">
        <w:rPr>
          <w:rFonts w:ascii="Arial" w:hAnsi="Arial" w:cs="Arial"/>
          <w:sz w:val="22"/>
          <w:szCs w:val="22"/>
        </w:rPr>
        <w:t>El Festival Internacional de Cine LGBT – Amor, enfocado en temáticas de diversidad sexual y de género, de carácter independiente y competitivo que se realiza en Santiago de Chile, convoca para su Segunda Edición en la competencia internacional  a largometrajes de ficción, documental y animación provenientes de todo el mundo. El certamen, que se realizará del 13 al 18 de junio, tendrá además, secciones no competitivas: Panorama Chileno, Guerrilla (cortometrajes, videos experimentales, videos interactivos, videoclips y otros formatos) y una Retrospectiva, enfocada en un realizador destacado y su trayectoria.</w:t>
      </w:r>
      <w:r w:rsidR="00E059EF" w:rsidRPr="001A0651">
        <w:rPr>
          <w:rFonts w:ascii="Arial" w:hAnsi="Arial" w:cs="Arial"/>
          <w:sz w:val="22"/>
          <w:szCs w:val="22"/>
        </w:rPr>
        <w:br/>
        <w:t>Abierta hasta el 31 de marzo.</w:t>
      </w:r>
      <w:r w:rsidR="006474C9" w:rsidRPr="001A0651">
        <w:rPr>
          <w:rFonts w:ascii="Arial" w:hAnsi="Arial" w:cs="Arial"/>
          <w:sz w:val="22"/>
          <w:szCs w:val="22"/>
        </w:rPr>
        <w:t xml:space="preserve"> </w:t>
      </w:r>
      <w:r w:rsidR="006474C9" w:rsidRPr="001A0651">
        <w:rPr>
          <w:rFonts w:ascii="Arial" w:hAnsi="Arial" w:cs="Arial"/>
          <w:sz w:val="22"/>
          <w:szCs w:val="22"/>
        </w:rPr>
        <w:br/>
      </w:r>
      <w:hyperlink r:id="rId16" w:history="1">
        <w:r w:rsidR="006474C9" w:rsidRPr="001A0651">
          <w:rPr>
            <w:rStyle w:val="Hipervnculo"/>
            <w:rFonts w:ascii="Arial" w:hAnsi="Arial" w:cs="Arial"/>
            <w:sz w:val="22"/>
            <w:szCs w:val="22"/>
          </w:rPr>
          <w:t>Vea más</w:t>
        </w:r>
      </w:hyperlink>
      <w:r w:rsidR="006474C9" w:rsidRPr="001A0651">
        <w:rPr>
          <w:rFonts w:ascii="Arial" w:hAnsi="Arial" w:cs="Arial"/>
          <w:sz w:val="22"/>
          <w:szCs w:val="22"/>
        </w:rPr>
        <w:br/>
      </w:r>
      <w:r w:rsidR="006474C9" w:rsidRPr="001A0651">
        <w:rPr>
          <w:rFonts w:ascii="Arial" w:hAnsi="Arial" w:cs="Arial"/>
          <w:sz w:val="22"/>
          <w:szCs w:val="22"/>
        </w:rPr>
        <w:br/>
      </w:r>
      <w:r w:rsidR="006474C9" w:rsidRPr="001A0651">
        <w:rPr>
          <w:rFonts w:ascii="Arial" w:hAnsi="Arial" w:cs="Arial"/>
          <w:sz w:val="22"/>
          <w:szCs w:val="22"/>
        </w:rPr>
        <w:br/>
      </w:r>
      <w:r w:rsidR="00E059EF" w:rsidRPr="001A0651">
        <w:rPr>
          <w:rFonts w:ascii="Arial" w:hAnsi="Arial" w:cs="Arial"/>
          <w:color w:val="000080"/>
          <w:sz w:val="28"/>
          <w:szCs w:val="28"/>
        </w:rPr>
        <w:t>MERCADO DE COPRODUCCIÓN</w:t>
      </w:r>
      <w:r w:rsidR="00E059EF" w:rsidRPr="001A0651">
        <w:rPr>
          <w:rFonts w:ascii="Arial" w:hAnsi="Arial" w:cs="Arial"/>
        </w:rPr>
        <w:br/>
      </w:r>
      <w:r w:rsidR="00E059EF" w:rsidRPr="001A0651">
        <w:rPr>
          <w:rFonts w:ascii="Arial" w:hAnsi="Arial" w:cs="Arial"/>
          <w:sz w:val="22"/>
          <w:szCs w:val="22"/>
        </w:rPr>
        <w:t>Señal Colombia de RTVC abrió la convocatoria para el 7º Mercado de Coproducción, mediante la que se busca escoger a los mejores productores en la industria audiovisual. Para 2017, se quieren “historias que vayan más allá del nivel racional y exploren formas de emocionar y cautivar, siempre pensando en la audiencia a la que están dirigidas. Contenidos desafiantes, que entreguen referentes para la configuración de una sociedad distinta en el territorio colombiano y de una lógica de relación compleja a escala mundial”.</w:t>
      </w:r>
      <w:r w:rsidR="00E059EF" w:rsidRPr="001A0651">
        <w:rPr>
          <w:rFonts w:ascii="Arial" w:hAnsi="Arial" w:cs="Arial"/>
          <w:sz w:val="22"/>
          <w:szCs w:val="22"/>
        </w:rPr>
        <w:br/>
      </w:r>
      <w:r w:rsidR="00E059EF" w:rsidRPr="001A0651">
        <w:rPr>
          <w:rFonts w:ascii="Arial" w:hAnsi="Arial" w:cs="Arial"/>
          <w:bCs/>
          <w:sz w:val="22"/>
          <w:szCs w:val="22"/>
        </w:rPr>
        <w:lastRenderedPageBreak/>
        <w:t>La fecha de cierre es el</w:t>
      </w:r>
      <w:r w:rsidR="00E059EF" w:rsidRPr="001A0651">
        <w:rPr>
          <w:rFonts w:ascii="Arial" w:hAnsi="Arial" w:cs="Arial"/>
          <w:b/>
          <w:bCs/>
          <w:sz w:val="22"/>
          <w:szCs w:val="22"/>
        </w:rPr>
        <w:t xml:space="preserve"> </w:t>
      </w:r>
      <w:r w:rsidR="00E059EF" w:rsidRPr="001A0651">
        <w:rPr>
          <w:rFonts w:ascii="Arial" w:hAnsi="Arial" w:cs="Arial"/>
          <w:sz w:val="22"/>
          <w:szCs w:val="22"/>
        </w:rPr>
        <w:t>27 de marzo.</w:t>
      </w:r>
      <w:r w:rsidR="00E059EF" w:rsidRPr="001A0651">
        <w:rPr>
          <w:rFonts w:ascii="Arial" w:hAnsi="Arial" w:cs="Arial"/>
          <w:sz w:val="22"/>
          <w:szCs w:val="22"/>
        </w:rPr>
        <w:br/>
      </w:r>
      <w:hyperlink r:id="rId17" w:history="1">
        <w:r w:rsidR="00E059EF" w:rsidRPr="001A0651">
          <w:rPr>
            <w:rStyle w:val="Hipervnculo"/>
            <w:rFonts w:ascii="Arial" w:hAnsi="Arial" w:cs="Arial"/>
            <w:sz w:val="22"/>
            <w:szCs w:val="22"/>
          </w:rPr>
          <w:t>Vea más</w:t>
        </w:r>
      </w:hyperlink>
      <w:r w:rsidR="00E059EF" w:rsidRPr="001A0651">
        <w:rPr>
          <w:rFonts w:ascii="Arial" w:hAnsi="Arial" w:cs="Arial"/>
          <w:sz w:val="22"/>
          <w:szCs w:val="22"/>
        </w:rPr>
        <w:br/>
      </w:r>
      <w:r w:rsidR="006474C9" w:rsidRPr="001A0651">
        <w:rPr>
          <w:rFonts w:ascii="Arial" w:hAnsi="Arial" w:cs="Arial"/>
          <w:sz w:val="22"/>
          <w:szCs w:val="22"/>
        </w:rPr>
        <w:br/>
      </w:r>
      <w:r w:rsidR="006474C9" w:rsidRPr="001A0651">
        <w:rPr>
          <w:rFonts w:ascii="Arial" w:hAnsi="Arial" w:cs="Arial"/>
          <w:sz w:val="22"/>
          <w:szCs w:val="22"/>
        </w:rPr>
        <w:br/>
      </w:r>
      <w:r w:rsidR="00942710" w:rsidRPr="001A0651">
        <w:rPr>
          <w:rFonts w:ascii="Arial" w:hAnsi="Arial" w:cs="Arial"/>
          <w:color w:val="000080"/>
          <w:sz w:val="28"/>
          <w:szCs w:val="28"/>
        </w:rPr>
        <w:t xml:space="preserve">CONVOCA LA CRÍTICA </w:t>
      </w:r>
      <w:r w:rsidR="006474C9" w:rsidRPr="001A0651">
        <w:rPr>
          <w:rFonts w:ascii="Arial" w:hAnsi="Arial" w:cs="Arial"/>
        </w:rPr>
        <w:br/>
      </w:r>
      <w:r w:rsidR="00942710" w:rsidRPr="001A0651">
        <w:rPr>
          <w:rFonts w:ascii="Arial" w:hAnsi="Arial" w:cs="Arial"/>
          <w:sz w:val="22"/>
          <w:szCs w:val="22"/>
        </w:rPr>
        <w:t>La Semana Internacional de la Crítica, organizada por la Unión Francesa de Críticos de Cine (SFCC), que se realizará del 18 al 26 de mayo de 2017 en el marco del Festival de Cannes, abrió la convocatoria para su edición 56. El certamen se propone el descubrimiento de jóvenes talentos y está dirigido a primer o segundo largometraje de ficción o documental, que hayan sido finalizad</w:t>
      </w:r>
      <w:r w:rsidR="00F70B1E" w:rsidRPr="001A0651">
        <w:rPr>
          <w:rFonts w:ascii="Arial" w:hAnsi="Arial" w:cs="Arial"/>
          <w:sz w:val="22"/>
          <w:szCs w:val="22"/>
        </w:rPr>
        <w:t>o</w:t>
      </w:r>
      <w:r w:rsidR="00942710" w:rsidRPr="001A0651">
        <w:rPr>
          <w:rFonts w:ascii="Arial" w:hAnsi="Arial" w:cs="Arial"/>
          <w:sz w:val="22"/>
          <w:szCs w:val="22"/>
        </w:rPr>
        <w:t>s dentro de los 12 meses anteriores al festival.</w:t>
      </w:r>
      <w:r w:rsidR="00942710" w:rsidRPr="001A0651">
        <w:rPr>
          <w:rFonts w:ascii="Arial" w:hAnsi="Arial" w:cs="Arial"/>
          <w:sz w:val="22"/>
          <w:szCs w:val="22"/>
        </w:rPr>
        <w:br/>
        <w:t xml:space="preserve">El plazo de inscripción vence el 10 de marzo de 2017.  </w:t>
      </w:r>
      <w:r w:rsidR="006474C9" w:rsidRPr="001A0651">
        <w:rPr>
          <w:rFonts w:ascii="Arial" w:hAnsi="Arial" w:cs="Arial"/>
          <w:sz w:val="22"/>
          <w:szCs w:val="22"/>
        </w:rPr>
        <w:br/>
      </w:r>
      <w:hyperlink r:id="rId18" w:history="1">
        <w:r w:rsidR="006474C9" w:rsidRPr="001A0651">
          <w:rPr>
            <w:rStyle w:val="Hipervnculo"/>
            <w:rFonts w:ascii="Arial" w:hAnsi="Arial" w:cs="Arial"/>
            <w:sz w:val="22"/>
            <w:szCs w:val="22"/>
          </w:rPr>
          <w:t>Vea más</w:t>
        </w:r>
      </w:hyperlink>
      <w:r w:rsidR="006474C9" w:rsidRPr="001A0651">
        <w:rPr>
          <w:rFonts w:ascii="Arial" w:hAnsi="Arial" w:cs="Arial"/>
          <w:sz w:val="22"/>
          <w:szCs w:val="22"/>
        </w:rPr>
        <w:br/>
      </w:r>
      <w:r w:rsidR="006474C9" w:rsidRPr="001A0651">
        <w:rPr>
          <w:rFonts w:ascii="Arial" w:hAnsi="Arial" w:cs="Arial"/>
          <w:sz w:val="22"/>
          <w:szCs w:val="22"/>
        </w:rPr>
        <w:br/>
      </w:r>
      <w:r w:rsidR="006474C9" w:rsidRPr="001A0651">
        <w:rPr>
          <w:rFonts w:ascii="Arial" w:hAnsi="Arial" w:cs="Arial"/>
          <w:sz w:val="22"/>
          <w:szCs w:val="22"/>
        </w:rPr>
        <w:br/>
      </w:r>
      <w:r w:rsidR="00942710" w:rsidRPr="001A0651">
        <w:rPr>
          <w:rFonts w:ascii="Arial" w:hAnsi="Arial" w:cs="Arial"/>
          <w:color w:val="000080"/>
          <w:sz w:val="28"/>
          <w:szCs w:val="28"/>
        </w:rPr>
        <w:t>AUDIOVISUAL MERCOSUR</w:t>
      </w:r>
      <w:r w:rsidR="00942710" w:rsidRPr="001A0651">
        <w:rPr>
          <w:rFonts w:ascii="Arial" w:hAnsi="Arial" w:cs="Arial"/>
        </w:rPr>
        <w:br/>
      </w:r>
      <w:r w:rsidR="00942710" w:rsidRPr="001A0651">
        <w:rPr>
          <w:rFonts w:ascii="Arial" w:hAnsi="Arial" w:cs="Arial"/>
          <w:sz w:val="22"/>
          <w:szCs w:val="22"/>
        </w:rPr>
        <w:t xml:space="preserve">Hasta el 10 de marzo estarán abiertas las inscripciones del Florianópolis Audiovisual Mercosur – FAM para las cinco Muestras competitivas del certamen: </w:t>
      </w:r>
      <w:r w:rsidR="00D23333" w:rsidRPr="001A0651">
        <w:rPr>
          <w:rFonts w:ascii="Arial" w:hAnsi="Arial" w:cs="Arial"/>
          <w:sz w:val="22"/>
          <w:szCs w:val="22"/>
        </w:rPr>
        <w:t>D</w:t>
      </w:r>
      <w:r w:rsidR="00942710" w:rsidRPr="001A0651">
        <w:rPr>
          <w:rFonts w:ascii="Arial" w:hAnsi="Arial" w:cs="Arial"/>
          <w:sz w:val="22"/>
          <w:szCs w:val="22"/>
        </w:rPr>
        <w:t xml:space="preserve">ocumentales de largo y mediometraje; </w:t>
      </w:r>
      <w:r w:rsidR="00D23333" w:rsidRPr="001A0651">
        <w:rPr>
          <w:rFonts w:ascii="Arial" w:hAnsi="Arial" w:cs="Arial"/>
          <w:sz w:val="22"/>
          <w:szCs w:val="22"/>
        </w:rPr>
        <w:t>P</w:t>
      </w:r>
      <w:r w:rsidR="00942710" w:rsidRPr="001A0651">
        <w:rPr>
          <w:rFonts w:ascii="Arial" w:hAnsi="Arial" w:cs="Arial"/>
          <w:sz w:val="22"/>
          <w:szCs w:val="22"/>
        </w:rPr>
        <w:t xml:space="preserve">elículas de temática infantil y juvenil, tanto largos como cortos; </w:t>
      </w:r>
      <w:r w:rsidR="00D23333" w:rsidRPr="001A0651">
        <w:rPr>
          <w:rFonts w:ascii="Arial" w:hAnsi="Arial" w:cs="Arial"/>
          <w:sz w:val="22"/>
          <w:szCs w:val="22"/>
        </w:rPr>
        <w:t>C</w:t>
      </w:r>
      <w:r w:rsidR="00942710" w:rsidRPr="001A0651">
        <w:rPr>
          <w:rFonts w:ascii="Arial" w:hAnsi="Arial" w:cs="Arial"/>
          <w:sz w:val="22"/>
          <w:szCs w:val="22"/>
        </w:rPr>
        <w:t xml:space="preserve">ortos de 30 minutos de duración en todos los géneros, y </w:t>
      </w:r>
      <w:r w:rsidR="00D23333" w:rsidRPr="001A0651">
        <w:rPr>
          <w:rFonts w:ascii="Arial" w:hAnsi="Arial" w:cs="Arial"/>
          <w:sz w:val="22"/>
          <w:szCs w:val="22"/>
        </w:rPr>
        <w:t>V</w:t>
      </w:r>
      <w:r w:rsidR="00942710" w:rsidRPr="001A0651">
        <w:rPr>
          <w:rFonts w:ascii="Arial" w:hAnsi="Arial" w:cs="Arial"/>
          <w:sz w:val="22"/>
          <w:szCs w:val="22"/>
        </w:rPr>
        <w:t xml:space="preserve">ideoclips de hasta cinco minutos. </w:t>
      </w:r>
      <w:r w:rsidR="006474C9" w:rsidRPr="001A0651">
        <w:rPr>
          <w:rFonts w:ascii="Arial" w:hAnsi="Arial" w:cs="Arial"/>
          <w:sz w:val="22"/>
          <w:szCs w:val="22"/>
        </w:rPr>
        <w:br/>
      </w:r>
      <w:r w:rsidR="00942710" w:rsidRPr="001A0651">
        <w:rPr>
          <w:rFonts w:ascii="Arial" w:hAnsi="Arial" w:cs="Arial"/>
          <w:sz w:val="22"/>
          <w:szCs w:val="22"/>
        </w:rPr>
        <w:t xml:space="preserve">El FAM, cuya 21ª edición se realizará del 20 al 25 de junio en Florianópolis, estado </w:t>
      </w:r>
      <w:r w:rsidR="00D23333" w:rsidRPr="001A0651">
        <w:rPr>
          <w:rFonts w:ascii="Arial" w:hAnsi="Arial" w:cs="Arial"/>
          <w:sz w:val="22"/>
          <w:szCs w:val="22"/>
        </w:rPr>
        <w:t>de Santa</w:t>
      </w:r>
      <w:r w:rsidR="00942710" w:rsidRPr="001A0651">
        <w:rPr>
          <w:rFonts w:ascii="Arial" w:hAnsi="Arial" w:cs="Arial"/>
          <w:sz w:val="22"/>
          <w:szCs w:val="22"/>
        </w:rPr>
        <w:t xml:space="preserve"> Catarina, Brasil, es un espacio para el encuentro de profesionales del sector que procura la formación de público y la difusión de la producción latinoamericana y regional. </w:t>
      </w:r>
      <w:r w:rsidR="006474C9" w:rsidRPr="001A0651">
        <w:rPr>
          <w:rFonts w:ascii="Arial" w:hAnsi="Arial" w:cs="Arial"/>
          <w:sz w:val="22"/>
          <w:szCs w:val="22"/>
        </w:rPr>
        <w:br/>
      </w:r>
      <w:hyperlink r:id="rId19" w:anchor=".WJjQu2_hCM8" w:history="1">
        <w:r w:rsidR="00942710" w:rsidRPr="001A0651">
          <w:rPr>
            <w:rStyle w:val="Hipervnculo"/>
            <w:rFonts w:ascii="Arial" w:hAnsi="Arial" w:cs="Arial"/>
            <w:sz w:val="22"/>
            <w:szCs w:val="22"/>
          </w:rPr>
          <w:t>Vea más</w:t>
        </w:r>
      </w:hyperlink>
      <w:r w:rsidR="00942710" w:rsidRPr="001A0651">
        <w:rPr>
          <w:rFonts w:ascii="Arial" w:hAnsi="Arial" w:cs="Arial"/>
          <w:sz w:val="22"/>
          <w:szCs w:val="22"/>
        </w:rPr>
        <w:t xml:space="preserve"> </w:t>
      </w:r>
      <w:r w:rsidR="00942710" w:rsidRPr="001A0651">
        <w:rPr>
          <w:rFonts w:ascii="Arial" w:hAnsi="Arial" w:cs="Arial"/>
          <w:sz w:val="22"/>
          <w:szCs w:val="22"/>
        </w:rPr>
        <w:br/>
      </w:r>
      <w:r w:rsidR="001A0651" w:rsidRPr="001A0651">
        <w:rPr>
          <w:rFonts w:ascii="Arial" w:hAnsi="Arial" w:cs="Arial"/>
          <w:sz w:val="22"/>
          <w:szCs w:val="22"/>
        </w:rPr>
        <w:br/>
      </w:r>
      <w:r w:rsidR="006474C9" w:rsidRPr="001A0651">
        <w:rPr>
          <w:rFonts w:ascii="Arial" w:hAnsi="Arial" w:cs="Arial"/>
          <w:sz w:val="22"/>
          <w:szCs w:val="22"/>
        </w:rPr>
        <w:br/>
      </w:r>
      <w:r w:rsidR="001A0651" w:rsidRPr="001A0651">
        <w:rPr>
          <w:rFonts w:ascii="Arial" w:hAnsi="Arial" w:cs="Arial"/>
          <w:color w:val="800000"/>
          <w:sz w:val="22"/>
          <w:szCs w:val="22"/>
        </w:rPr>
        <w:t>________________________________________________________</w:t>
      </w:r>
      <w:r w:rsidR="001A0651" w:rsidRPr="001A0651">
        <w:rPr>
          <w:rFonts w:ascii="Arial" w:hAnsi="Arial" w:cs="Arial"/>
          <w:color w:val="800000"/>
          <w:sz w:val="22"/>
          <w:szCs w:val="22"/>
        </w:rPr>
        <w:br/>
      </w:r>
      <w:r w:rsidR="001A0651" w:rsidRPr="001A0651">
        <w:rPr>
          <w:rFonts w:ascii="Arial" w:hAnsi="Arial" w:cs="Arial"/>
          <w:color w:val="800000"/>
          <w:sz w:val="48"/>
          <w:szCs w:val="48"/>
        </w:rPr>
        <w:t>Pizarrón</w:t>
      </w:r>
      <w:r w:rsidR="001A0651" w:rsidRPr="001A0651">
        <w:rPr>
          <w:rFonts w:ascii="Arial" w:hAnsi="Arial" w:cs="Arial"/>
          <w:color w:val="800000"/>
          <w:sz w:val="22"/>
          <w:szCs w:val="22"/>
        </w:rPr>
        <w:br/>
      </w:r>
      <w:r w:rsidR="001A0651" w:rsidRPr="001A0651">
        <w:rPr>
          <w:rFonts w:ascii="Arial" w:hAnsi="Arial" w:cs="Arial"/>
          <w:color w:val="000080"/>
          <w:sz w:val="28"/>
          <w:szCs w:val="28"/>
        </w:rPr>
        <w:t>TALLER DE CINE DE 60 HORAS</w:t>
      </w:r>
      <w:r w:rsidR="001A0651" w:rsidRPr="001A0651">
        <w:rPr>
          <w:rFonts w:ascii="Arial" w:hAnsi="Arial" w:cs="Arial"/>
          <w:color w:val="000080"/>
          <w:sz w:val="22"/>
          <w:szCs w:val="22"/>
        </w:rPr>
        <w:br/>
      </w:r>
      <w:r w:rsidR="001A0651" w:rsidRPr="001A0651">
        <w:rPr>
          <w:rFonts w:ascii="Arial" w:hAnsi="Arial" w:cs="Arial"/>
          <w:sz w:val="22"/>
          <w:szCs w:val="22"/>
        </w:rPr>
        <w:t>La Universidad Jorge Tadeo Lozano y Offtopic institute c</w:t>
      </w:r>
      <w:r w:rsidR="001A0651" w:rsidRPr="001A0651">
        <w:rPr>
          <w:rFonts w:ascii="Arial" w:hAnsi="Arial" w:cs="Arial"/>
          <w:sz w:val="22"/>
          <w:szCs w:val="22"/>
          <w:lang w:val="es-ES_tradnl"/>
        </w:rPr>
        <w:t>onvocan al taller de cine: </w:t>
      </w:r>
      <w:r w:rsidR="001A0651" w:rsidRPr="001A0651">
        <w:rPr>
          <w:rFonts w:ascii="Arial" w:hAnsi="Arial" w:cs="Arial"/>
          <w:sz w:val="22"/>
          <w:szCs w:val="22"/>
        </w:rPr>
        <w:t>João Pedro Rodrigues (Portugal) o El Arte de la Metamorfosis.</w:t>
      </w:r>
      <w:r w:rsidR="001A0651" w:rsidRPr="001A0651">
        <w:rPr>
          <w:rFonts w:ascii="Arial" w:hAnsi="Arial" w:cs="Arial"/>
          <w:color w:val="000080"/>
          <w:sz w:val="22"/>
          <w:szCs w:val="22"/>
        </w:rPr>
        <w:t xml:space="preserve"> </w:t>
      </w:r>
      <w:r w:rsidR="001A0651" w:rsidRPr="001A0651">
        <w:rPr>
          <w:rFonts w:ascii="Arial" w:hAnsi="Arial" w:cs="Arial"/>
          <w:color w:val="000080"/>
          <w:sz w:val="22"/>
          <w:szCs w:val="22"/>
        </w:rPr>
        <w:br/>
      </w:r>
      <w:r w:rsidR="001A0651" w:rsidRPr="001A0651">
        <w:rPr>
          <w:rFonts w:ascii="Arial" w:hAnsi="Arial" w:cs="Arial"/>
          <w:sz w:val="22"/>
          <w:szCs w:val="22"/>
          <w:lang w:val="es-ES_tradnl"/>
        </w:rPr>
        <w:t>El director de cine ha liderado la joven </w:t>
      </w:r>
      <w:r w:rsidR="001A0651" w:rsidRPr="001A0651">
        <w:rPr>
          <w:rFonts w:ascii="Arial" w:hAnsi="Arial" w:cs="Arial"/>
          <w:sz w:val="22"/>
          <w:szCs w:val="22"/>
        </w:rPr>
        <w:t>corriente renovadora del cine europeo. Su trabajo es mostrado regularmente en los principales festivales internacionales (Cannes, Venecia, Locarno).  En sus obras conecta dramas obscenos y extravagantes, realistas y fantásticos, en un calidoscopio de géneros donde se entrelazan la sexualidad y la animalidad, rivalizan mitos y actualidad, y se convocan referencias hollywoodenses, para fundirse todo en poesía pura. Sus reconocimientos más recientes son el Leopardo de Oro, Festival de Locarno 2016, por su película El Ornitólogo y el Centro Pompideau de París, noviembre 2016. Retrospectiva.</w:t>
      </w:r>
      <w:r w:rsidR="001A0651" w:rsidRPr="001A0651">
        <w:rPr>
          <w:rFonts w:ascii="Arial" w:hAnsi="Arial" w:cs="Arial"/>
          <w:color w:val="000080"/>
          <w:sz w:val="22"/>
          <w:szCs w:val="22"/>
        </w:rPr>
        <w:br/>
      </w:r>
      <w:hyperlink w:history="1">
        <w:r w:rsidR="001A0651" w:rsidRPr="001A0651">
          <w:rPr>
            <w:rStyle w:val="Hipervnculo"/>
            <w:rFonts w:ascii="Arial" w:hAnsi="Arial" w:cs="Arial"/>
            <w:color w:val="auto"/>
            <w:sz w:val="22"/>
            <w:szCs w:val="22"/>
            <w:u w:val="none"/>
          </w:rPr>
          <w:t>Del 7 al 25 de marzo de 2017</w:t>
        </w:r>
      </w:hyperlink>
      <w:r w:rsidR="001A0651" w:rsidRPr="001A0651">
        <w:rPr>
          <w:rFonts w:ascii="Arial" w:hAnsi="Arial" w:cs="Arial"/>
          <w:sz w:val="22"/>
          <w:szCs w:val="22"/>
        </w:rPr>
        <w:t>, </w:t>
      </w:r>
      <w:r w:rsidR="001A0651" w:rsidRPr="001A0651">
        <w:rPr>
          <w:rFonts w:ascii="Arial" w:hAnsi="Arial" w:cs="Arial"/>
          <w:color w:val="000000"/>
          <w:sz w:val="22"/>
          <w:szCs w:val="22"/>
        </w:rPr>
        <w:t>60 horas en total. </w:t>
      </w:r>
      <w:hyperlink w:history="1">
        <w:r w:rsidR="001A0651" w:rsidRPr="001A0651">
          <w:rPr>
            <w:rStyle w:val="Hipervnculo"/>
            <w:rFonts w:ascii="Arial" w:hAnsi="Arial" w:cs="Arial"/>
            <w:color w:val="auto"/>
            <w:sz w:val="22"/>
            <w:szCs w:val="22"/>
            <w:u w:val="none"/>
          </w:rPr>
          <w:t>De 4 p.m. a 8 p.m.</w:t>
        </w:r>
      </w:hyperlink>
      <w:r w:rsidR="001A0651" w:rsidRPr="001A0651">
        <w:rPr>
          <w:rFonts w:ascii="Arial" w:hAnsi="Arial" w:cs="Arial"/>
          <w:sz w:val="22"/>
          <w:szCs w:val="22"/>
        </w:rPr>
        <w:t> </w:t>
      </w:r>
      <w:r w:rsidR="001A0651" w:rsidRPr="001A0651">
        <w:rPr>
          <w:rFonts w:ascii="Arial" w:hAnsi="Arial" w:cs="Arial"/>
          <w:color w:val="000000"/>
          <w:sz w:val="22"/>
          <w:szCs w:val="22"/>
        </w:rPr>
        <w:t>de lunes a viernes, y sábados </w:t>
      </w:r>
      <w:hyperlink w:history="1">
        <w:r w:rsidR="001A0651" w:rsidRPr="001A0651">
          <w:rPr>
            <w:rStyle w:val="Hipervnculo"/>
            <w:rFonts w:ascii="Arial" w:hAnsi="Arial" w:cs="Arial"/>
            <w:color w:val="auto"/>
            <w:sz w:val="22"/>
            <w:szCs w:val="22"/>
            <w:u w:val="none"/>
          </w:rPr>
          <w:t>de 9 a.m. a 1 p.m.</w:t>
        </w:r>
      </w:hyperlink>
      <w:r w:rsidR="001A0651" w:rsidRPr="001A0651">
        <w:rPr>
          <w:rFonts w:ascii="Arial" w:hAnsi="Arial" w:cs="Arial"/>
          <w:color w:val="000080"/>
          <w:sz w:val="22"/>
          <w:szCs w:val="22"/>
        </w:rPr>
        <w:br/>
      </w:r>
      <w:r w:rsidR="001A0651" w:rsidRPr="001A0651">
        <w:rPr>
          <w:rFonts w:ascii="Arial" w:hAnsi="Arial" w:cs="Arial"/>
          <w:sz w:val="22"/>
          <w:szCs w:val="22"/>
        </w:rPr>
        <w:t>Valor de la inversión $1.500.000, estudiantes: $800.000.</w:t>
      </w:r>
      <w:r w:rsidR="001A0651" w:rsidRPr="001A0651">
        <w:rPr>
          <w:rFonts w:ascii="Arial" w:hAnsi="Arial" w:cs="Arial"/>
          <w:color w:val="000080"/>
          <w:sz w:val="22"/>
          <w:szCs w:val="22"/>
        </w:rPr>
        <w:br/>
      </w:r>
      <w:r w:rsidR="001A0651" w:rsidRPr="001A0651">
        <w:rPr>
          <w:rFonts w:ascii="Arial" w:hAnsi="Arial" w:cs="Arial"/>
          <w:sz w:val="22"/>
          <w:szCs w:val="22"/>
        </w:rPr>
        <w:t>Informes e inscripciones: </w:t>
      </w:r>
      <w:hyperlink r:id="rId20" w:history="1">
        <w:r w:rsidR="001A0651" w:rsidRPr="001A0651">
          <w:rPr>
            <w:rStyle w:val="Hipervnculo"/>
            <w:rFonts w:ascii="Arial" w:hAnsi="Arial" w:cs="Arial"/>
            <w:sz w:val="22"/>
            <w:szCs w:val="22"/>
          </w:rPr>
          <w:t>educacion.continuada@utadeo.edu.co</w:t>
        </w:r>
      </w:hyperlink>
      <w:r w:rsidR="001A0651" w:rsidRPr="001A0651">
        <w:rPr>
          <w:rFonts w:ascii="Arial" w:hAnsi="Arial" w:cs="Arial"/>
          <w:sz w:val="22"/>
          <w:szCs w:val="22"/>
        </w:rPr>
        <w:t> </w:t>
      </w:r>
      <w:r w:rsidR="001A0651" w:rsidRPr="001A0651">
        <w:rPr>
          <w:rFonts w:ascii="Arial" w:hAnsi="Arial" w:cs="Arial"/>
          <w:color w:val="000080"/>
          <w:sz w:val="22"/>
          <w:szCs w:val="22"/>
        </w:rPr>
        <w:br/>
      </w:r>
      <w:r w:rsidR="001A0651" w:rsidRPr="001A0651">
        <w:rPr>
          <w:rFonts w:ascii="Arial" w:hAnsi="Arial" w:cs="Arial"/>
          <w:sz w:val="22"/>
          <w:szCs w:val="22"/>
          <w:lang w:val="es-ES_tradnl"/>
        </w:rPr>
        <w:t>Tel: </w:t>
      </w:r>
      <w:hyperlink r:id="rId21" w:history="1">
        <w:r w:rsidR="001A0651" w:rsidRPr="001A0651">
          <w:rPr>
            <w:rStyle w:val="Hipervnculo"/>
            <w:rFonts w:ascii="Arial" w:hAnsi="Arial" w:cs="Arial"/>
            <w:color w:val="auto"/>
            <w:sz w:val="22"/>
            <w:szCs w:val="22"/>
            <w:u w:val="none"/>
            <w:lang w:val="es-ES_tradnl"/>
          </w:rPr>
          <w:t>2427030 Ext. 1106</w:t>
        </w:r>
      </w:hyperlink>
      <w:r w:rsidR="001A0651" w:rsidRPr="001A0651">
        <w:rPr>
          <w:rFonts w:ascii="Arial" w:hAnsi="Arial" w:cs="Arial"/>
          <w:sz w:val="22"/>
          <w:szCs w:val="22"/>
          <w:lang w:val="es-ES_tradnl"/>
        </w:rPr>
        <w:t>, 3956 y 3957</w:t>
      </w:r>
      <w:r w:rsidR="001A0651" w:rsidRPr="001A0651">
        <w:rPr>
          <w:rFonts w:ascii="Arial" w:hAnsi="Arial" w:cs="Arial"/>
          <w:color w:val="000080"/>
          <w:sz w:val="22"/>
          <w:szCs w:val="22"/>
        </w:rPr>
        <w:br/>
      </w:r>
      <w:r w:rsidR="001A0651" w:rsidRPr="001A0651">
        <w:rPr>
          <w:rFonts w:ascii="Arial" w:hAnsi="Arial" w:cs="Arial"/>
          <w:sz w:val="22"/>
          <w:szCs w:val="22"/>
        </w:rPr>
        <w:t>Con el apoyo de: La Embajada de Portugal y Tonalá.</w:t>
      </w:r>
      <w:r w:rsidR="001A0651" w:rsidRPr="001A0651">
        <w:rPr>
          <w:rFonts w:ascii="Arial" w:hAnsi="Arial" w:cs="Arial"/>
          <w:color w:val="000080"/>
          <w:sz w:val="22"/>
          <w:szCs w:val="22"/>
        </w:rPr>
        <w:t xml:space="preserve"> </w:t>
      </w:r>
      <w:r w:rsidR="001A0651" w:rsidRPr="001A0651">
        <w:rPr>
          <w:rFonts w:ascii="Arial" w:hAnsi="Arial" w:cs="Arial"/>
          <w:color w:val="000080"/>
          <w:sz w:val="22"/>
          <w:szCs w:val="22"/>
        </w:rPr>
        <w:br/>
      </w:r>
      <w:r w:rsidR="001A0651" w:rsidRPr="001A0651">
        <w:rPr>
          <w:rFonts w:ascii="Arial" w:hAnsi="Arial" w:cs="Arial"/>
          <w:color w:val="000080"/>
          <w:sz w:val="22"/>
          <w:szCs w:val="22"/>
        </w:rPr>
        <w:br/>
      </w:r>
      <w:r w:rsidR="001A0651" w:rsidRPr="001A0651">
        <w:rPr>
          <w:rFonts w:ascii="Arial" w:hAnsi="Arial" w:cs="Arial"/>
          <w:color w:val="000080"/>
          <w:sz w:val="22"/>
          <w:szCs w:val="22"/>
        </w:rPr>
        <w:br/>
      </w:r>
      <w:r w:rsidR="001A0651" w:rsidRPr="001A0651">
        <w:rPr>
          <w:rFonts w:ascii="Arial" w:hAnsi="Arial" w:cs="Arial"/>
          <w:color w:val="000080"/>
          <w:sz w:val="28"/>
          <w:szCs w:val="28"/>
        </w:rPr>
        <w:t>BECA PARA DIRECCIÓN DE CINE DE ANIMACIÓN Y MULTIMEDIA</w:t>
      </w:r>
      <w:r w:rsidR="001A0651" w:rsidRPr="001A0651">
        <w:rPr>
          <w:rFonts w:ascii="Arial" w:hAnsi="Arial" w:cs="Arial"/>
          <w:u w:val="single"/>
        </w:rPr>
        <w:br/>
      </w:r>
      <w:r w:rsidR="001A0651" w:rsidRPr="001A0651">
        <w:rPr>
          <w:rFonts w:ascii="Arial" w:hAnsi="Arial" w:cs="Arial"/>
          <w:sz w:val="22"/>
          <w:szCs w:val="22"/>
        </w:rPr>
        <w:lastRenderedPageBreak/>
        <w:t>La Universidad del Cine abre la convocatoria a la presentación de portfolios para ganar una “Beca al Mérito” para el ingreso a la Licenciatura en Dirección de Cine de Animación y Multimedia. El objetivo de la convocatoria es ampliar la formación de profesionales en Latinoamérica. Las becas que se otorguen tendrán base en méritos y criterios de calidad académica y profesional. Este primer concurso se realiza en Argentina, Chile, Colombia, Brasil y México, con la colaboración de los Festivales Internacionales de Animación de Latinoamérica: Anima Córdoba (Argentina), Chilemonos (Chile), Siggraph Bogotá (Colombia), Pixelatl (México) y Anima Mundi (Brasil).</w:t>
      </w:r>
      <w:r w:rsidR="001A0651" w:rsidRPr="001A0651">
        <w:rPr>
          <w:rFonts w:ascii="Arial" w:hAnsi="Arial" w:cs="Arial"/>
          <w:sz w:val="22"/>
          <w:szCs w:val="22"/>
        </w:rPr>
        <w:br/>
      </w:r>
      <w:hyperlink r:id="rId22" w:history="1">
        <w:r w:rsidR="001A0651" w:rsidRPr="001A0651">
          <w:rPr>
            <w:rStyle w:val="Hipervnculo"/>
            <w:rFonts w:ascii="Arial" w:hAnsi="Arial" w:cs="Arial"/>
            <w:color w:val="auto"/>
            <w:sz w:val="22"/>
            <w:szCs w:val="22"/>
          </w:rPr>
          <w:t>Vea más</w:t>
        </w:r>
      </w:hyperlink>
      <w:r w:rsidR="001A0651" w:rsidRPr="001A0651">
        <w:rPr>
          <w:rFonts w:ascii="Arial" w:hAnsi="Arial" w:cs="Arial"/>
          <w:sz w:val="22"/>
          <w:szCs w:val="22"/>
        </w:rPr>
        <w:br/>
      </w:r>
      <w:r w:rsidR="001A0651" w:rsidRPr="001A0651">
        <w:rPr>
          <w:rFonts w:ascii="Arial" w:hAnsi="Arial" w:cs="Arial"/>
          <w:sz w:val="22"/>
          <w:szCs w:val="22"/>
        </w:rPr>
        <w:br/>
      </w:r>
      <w:r w:rsidR="006474C9" w:rsidRPr="001A0651">
        <w:rPr>
          <w:rFonts w:ascii="Arial" w:hAnsi="Arial" w:cs="Arial"/>
          <w:sz w:val="22"/>
          <w:szCs w:val="22"/>
        </w:rPr>
        <w:br/>
      </w:r>
      <w:r w:rsidR="00CC331C" w:rsidRPr="001A0651">
        <w:rPr>
          <w:rFonts w:ascii="Arial" w:hAnsi="Arial" w:cs="Arial"/>
          <w:color w:val="800000"/>
          <w:sz w:val="22"/>
          <w:szCs w:val="22"/>
        </w:rPr>
        <w:t>_</w:t>
      </w:r>
      <w:r w:rsidR="00CC331C" w:rsidRPr="001A0651">
        <w:rPr>
          <w:rFonts w:ascii="Arial" w:hAnsi="Arial" w:cs="Arial"/>
          <w:color w:val="800000"/>
        </w:rPr>
        <w:t>_______________________________________________________</w:t>
      </w:r>
      <w:r w:rsidR="00CC331C" w:rsidRPr="001A0651">
        <w:rPr>
          <w:rFonts w:ascii="Arial" w:hAnsi="Arial" w:cs="Arial"/>
        </w:rPr>
        <w:br/>
      </w:r>
      <w:r w:rsidR="00CC331C" w:rsidRPr="001A0651">
        <w:rPr>
          <w:rFonts w:ascii="Arial" w:hAnsi="Arial" w:cs="Arial"/>
          <w:color w:val="800000"/>
          <w:sz w:val="48"/>
          <w:szCs w:val="48"/>
        </w:rPr>
        <w:t>Inserto</w:t>
      </w:r>
      <w:r w:rsidR="00EE3F02" w:rsidRPr="001A0651">
        <w:rPr>
          <w:rFonts w:ascii="Arial" w:hAnsi="Arial" w:cs="Arial"/>
        </w:rPr>
        <w:br/>
      </w:r>
      <w:r w:rsidR="000B2474" w:rsidRPr="001A0651">
        <w:rPr>
          <w:rFonts w:ascii="Arial" w:hAnsi="Arial" w:cs="Arial"/>
          <w:color w:val="000080"/>
          <w:sz w:val="28"/>
          <w:szCs w:val="28"/>
        </w:rPr>
        <w:t>30 AÑOS PRESERVANDO LA CINEMATOGRAFÍA NACIONAL</w:t>
      </w:r>
      <w:r w:rsidR="006474C9" w:rsidRPr="001A0651">
        <w:rPr>
          <w:rFonts w:ascii="Arial" w:hAnsi="Arial" w:cs="Arial"/>
        </w:rPr>
        <w:br/>
      </w:r>
      <w:r w:rsidR="000B2474" w:rsidRPr="001A0651">
        <w:rPr>
          <w:rFonts w:ascii="Arial" w:hAnsi="Arial" w:cs="Arial"/>
          <w:sz w:val="22"/>
          <w:szCs w:val="22"/>
        </w:rPr>
        <w:t xml:space="preserve">Se publicó el Boletín número 68 de la </w:t>
      </w:r>
      <w:r w:rsidR="000B2474" w:rsidRPr="001A0651">
        <w:rPr>
          <w:rFonts w:ascii="Arial" w:hAnsi="Arial" w:cs="Arial"/>
          <w:color w:val="000000"/>
          <w:sz w:val="22"/>
          <w:szCs w:val="22"/>
        </w:rPr>
        <w:t>Fundación Patrimonio Fílmico Colombiano, FPFC, que conmemora “</w:t>
      </w:r>
      <w:r w:rsidR="000B2474" w:rsidRPr="001A0651">
        <w:rPr>
          <w:rFonts w:ascii="Arial" w:hAnsi="Arial" w:cs="Arial"/>
          <w:sz w:val="22"/>
          <w:szCs w:val="22"/>
        </w:rPr>
        <w:t xml:space="preserve">Treinta años de preservación fotoquímica y digital de la cinematografía nacional (1986 – 2016)”. Este número </w:t>
      </w:r>
      <w:hyperlink r:id="rId23" w:history="1">
        <w:r w:rsidR="000B2474" w:rsidRPr="001A0651">
          <w:rPr>
            <w:rStyle w:val="Hipervnculo"/>
            <w:rFonts w:ascii="Arial" w:hAnsi="Arial" w:cs="Arial"/>
            <w:color w:val="auto"/>
            <w:sz w:val="22"/>
            <w:szCs w:val="22"/>
            <w:u w:val="none"/>
            <w:shd w:val="clear" w:color="auto" w:fill="FFFFFF"/>
          </w:rPr>
          <w:t>presenta los principales proyectos y programas que enmarcan las intervenciones para la preservación de los acervos fílmicos, con el nombre de las entidades participantes y un resumen de los principales avances logrados.</w:t>
        </w:r>
      </w:hyperlink>
      <w:r w:rsidR="006474C9" w:rsidRPr="001A0651">
        <w:rPr>
          <w:rFonts w:ascii="Arial" w:hAnsi="Arial" w:cs="Arial"/>
          <w:sz w:val="22"/>
          <w:szCs w:val="22"/>
        </w:rPr>
        <w:t xml:space="preserve"> </w:t>
      </w:r>
      <w:r w:rsidR="006474C9" w:rsidRPr="001A0651">
        <w:rPr>
          <w:rFonts w:ascii="Arial" w:hAnsi="Arial" w:cs="Arial"/>
          <w:sz w:val="22"/>
          <w:szCs w:val="22"/>
        </w:rPr>
        <w:br/>
      </w:r>
      <w:hyperlink r:id="rId24" w:history="1">
        <w:r w:rsidR="000B2474" w:rsidRPr="001A0651">
          <w:rPr>
            <w:rStyle w:val="Hipervnculo"/>
            <w:rFonts w:ascii="Arial" w:hAnsi="Arial" w:cs="Arial"/>
            <w:color w:val="auto"/>
            <w:sz w:val="22"/>
            <w:szCs w:val="22"/>
            <w:u w:val="none"/>
            <w:shd w:val="clear" w:color="auto" w:fill="FFFFFF"/>
          </w:rPr>
          <w:t>La sección final informa sobre los títulos preservados y los procesos técnicos realizados para disponerlos para su circulación, uso y conocimiento.</w:t>
        </w:r>
      </w:hyperlink>
      <w:r w:rsidR="006474C9" w:rsidRPr="001A0651">
        <w:rPr>
          <w:rFonts w:ascii="Arial" w:hAnsi="Arial" w:cs="Arial"/>
          <w:sz w:val="22"/>
          <w:szCs w:val="22"/>
        </w:rPr>
        <w:t xml:space="preserve"> </w:t>
      </w:r>
      <w:r w:rsidR="006474C9" w:rsidRPr="001A0651">
        <w:rPr>
          <w:rFonts w:ascii="Arial" w:hAnsi="Arial" w:cs="Arial"/>
          <w:sz w:val="22"/>
          <w:szCs w:val="22"/>
        </w:rPr>
        <w:br/>
      </w:r>
      <w:hyperlink r:id="rId25" w:history="1">
        <w:r w:rsidR="000B2474" w:rsidRPr="001A0651">
          <w:rPr>
            <w:rStyle w:val="Hipervnculo"/>
            <w:rFonts w:ascii="Arial" w:hAnsi="Arial" w:cs="Arial"/>
            <w:sz w:val="22"/>
            <w:szCs w:val="22"/>
          </w:rPr>
          <w:t>Vea más</w:t>
        </w:r>
      </w:hyperlink>
      <w:r w:rsidR="006474C9" w:rsidRPr="001A0651">
        <w:rPr>
          <w:rFonts w:ascii="Arial" w:hAnsi="Arial" w:cs="Arial"/>
          <w:sz w:val="22"/>
          <w:szCs w:val="22"/>
        </w:rPr>
        <w:br/>
      </w:r>
      <w:r w:rsidR="006474C9" w:rsidRPr="001A0651">
        <w:rPr>
          <w:rFonts w:ascii="Arial" w:hAnsi="Arial" w:cs="Arial"/>
          <w:sz w:val="22"/>
          <w:szCs w:val="22"/>
        </w:rPr>
        <w:br/>
      </w:r>
      <w:r w:rsidR="006474C9" w:rsidRPr="001A0651">
        <w:rPr>
          <w:rFonts w:ascii="Arial" w:hAnsi="Arial" w:cs="Arial"/>
          <w:sz w:val="22"/>
          <w:szCs w:val="22"/>
        </w:rPr>
        <w:br/>
      </w:r>
      <w:r w:rsidR="000B2474" w:rsidRPr="001A0651">
        <w:rPr>
          <w:rFonts w:ascii="Arial" w:hAnsi="Arial" w:cs="Arial"/>
          <w:color w:val="000080"/>
          <w:sz w:val="28"/>
          <w:szCs w:val="28"/>
        </w:rPr>
        <w:t>DISEÑE UN AFICHE PARA EL FESTIVAL</w:t>
      </w:r>
      <w:r w:rsidR="000B2474" w:rsidRPr="001A0651">
        <w:rPr>
          <w:rFonts w:ascii="Arial" w:hAnsi="Arial" w:cs="Arial"/>
          <w:sz w:val="28"/>
          <w:szCs w:val="28"/>
        </w:rPr>
        <w:t xml:space="preserve"> </w:t>
      </w:r>
      <w:r w:rsidR="000B2474" w:rsidRPr="001A0651">
        <w:rPr>
          <w:rFonts w:ascii="Arial" w:hAnsi="Arial" w:cs="Arial"/>
          <w:color w:val="800000"/>
        </w:rPr>
        <w:br/>
      </w:r>
      <w:r w:rsidR="000B2474" w:rsidRPr="001A0651">
        <w:rPr>
          <w:rFonts w:ascii="Arial" w:hAnsi="Arial" w:cs="Arial"/>
          <w:sz w:val="22"/>
          <w:szCs w:val="22"/>
        </w:rPr>
        <w:t xml:space="preserve">The Colombian International Film Festival New York busca su imagen oficial 2017, para lo cual convoca un concurso mediante el que busca seleccionar el afiche de su quinta versión, que se llevará a cabo del 21 al 26 de marzo en la ciudad de New York. </w:t>
      </w:r>
      <w:r w:rsidR="000B2474" w:rsidRPr="001A0651">
        <w:rPr>
          <w:rFonts w:ascii="Arial" w:hAnsi="Arial" w:cs="Arial"/>
          <w:sz w:val="22"/>
          <w:szCs w:val="22"/>
        </w:rPr>
        <w:br/>
        <w:t xml:space="preserve">El afiche escogido se verá en todas las piezas gráficas publicitarias en: TV, Web, Impresos y medios de comunicación. El concurso está abierto a diseñadores, artistas, creativos y demás personas residentes en Colombia y en los Estados Unidos. Los interesados deben participar con una idea original y podrán hacerlo de manera individual o colectiva, enviando el diseño del afiche en tamaño 100 x 70 cm en alta resolución a través del correo electrónico </w:t>
      </w:r>
      <w:hyperlink r:id="rId26" w:history="1">
        <w:r w:rsidR="00997356" w:rsidRPr="001A0651">
          <w:rPr>
            <w:rStyle w:val="Hipervnculo"/>
            <w:rFonts w:ascii="Arial" w:hAnsi="Arial" w:cs="Arial"/>
            <w:sz w:val="22"/>
            <w:szCs w:val="22"/>
          </w:rPr>
          <w:t>aficheoficial@colfilmny.com</w:t>
        </w:r>
      </w:hyperlink>
      <w:r w:rsidR="00997356" w:rsidRPr="001A0651">
        <w:rPr>
          <w:rFonts w:ascii="Arial" w:hAnsi="Arial" w:cs="Arial"/>
          <w:sz w:val="22"/>
          <w:szCs w:val="22"/>
        </w:rPr>
        <w:t xml:space="preserve"> </w:t>
      </w:r>
      <w:r w:rsidR="000B2474" w:rsidRPr="001A0651">
        <w:rPr>
          <w:rFonts w:ascii="Arial" w:hAnsi="Arial" w:cs="Arial"/>
          <w:sz w:val="22"/>
          <w:szCs w:val="22"/>
        </w:rPr>
        <w:t xml:space="preserve">en formato .jpg o .png con un peso inferior a 4MB, </w:t>
      </w:r>
      <w:r w:rsidR="000B2474" w:rsidRPr="001A0651">
        <w:rPr>
          <w:rFonts w:ascii="Arial" w:hAnsi="Arial" w:cs="Arial"/>
          <w:sz w:val="22"/>
          <w:szCs w:val="22"/>
        </w:rPr>
        <w:br/>
        <w:t>El afiche del festival debe involucrar a Colombia, New York y por supuesto el cine</w:t>
      </w:r>
      <w:r w:rsidR="00D23333" w:rsidRPr="001A0651">
        <w:rPr>
          <w:rFonts w:ascii="Arial" w:hAnsi="Arial" w:cs="Arial"/>
          <w:sz w:val="22"/>
          <w:szCs w:val="22"/>
        </w:rPr>
        <w:t>.</w:t>
      </w:r>
      <w:r w:rsidR="000B2474" w:rsidRPr="001A0651">
        <w:rPr>
          <w:rFonts w:ascii="Arial" w:hAnsi="Arial" w:cs="Arial"/>
          <w:sz w:val="22"/>
          <w:szCs w:val="22"/>
        </w:rPr>
        <w:br/>
        <w:t xml:space="preserve">Contacto: </w:t>
      </w:r>
      <w:hyperlink r:id="rId27" w:history="1">
        <w:r w:rsidR="000B2474" w:rsidRPr="001A0651">
          <w:rPr>
            <w:rStyle w:val="Hipervnculo"/>
            <w:rFonts w:ascii="Arial" w:hAnsi="Arial" w:cs="Arial"/>
            <w:sz w:val="22"/>
            <w:szCs w:val="22"/>
          </w:rPr>
          <w:t>aficheoficial@colfilmny.com</w:t>
        </w:r>
      </w:hyperlink>
      <w:r w:rsidR="006474C9" w:rsidRPr="001A0651">
        <w:rPr>
          <w:rFonts w:ascii="Arial" w:hAnsi="Arial" w:cs="Arial"/>
          <w:sz w:val="22"/>
          <w:szCs w:val="22"/>
        </w:rPr>
        <w:br/>
      </w:r>
      <w:r w:rsidR="00D23333" w:rsidRPr="001A0651">
        <w:rPr>
          <w:rFonts w:ascii="Arial" w:hAnsi="Arial" w:cs="Arial"/>
          <w:sz w:val="22"/>
          <w:szCs w:val="22"/>
        </w:rPr>
        <w:br/>
      </w:r>
      <w:r w:rsidR="00D23333" w:rsidRPr="001A0651">
        <w:rPr>
          <w:rFonts w:ascii="Arial" w:hAnsi="Arial" w:cs="Arial"/>
          <w:sz w:val="22"/>
          <w:szCs w:val="22"/>
        </w:rPr>
        <w:br/>
      </w:r>
      <w:r w:rsidR="00F70B1E" w:rsidRPr="001A0651">
        <w:rPr>
          <w:rFonts w:ascii="Arial" w:hAnsi="Arial" w:cs="Arial"/>
          <w:color w:val="800000"/>
        </w:rPr>
        <w:t>________________________________________________________</w:t>
      </w:r>
      <w:r w:rsidR="00F70B1E" w:rsidRPr="001A0651">
        <w:rPr>
          <w:rFonts w:ascii="Arial" w:hAnsi="Arial" w:cs="Arial"/>
          <w:color w:val="800000"/>
        </w:rPr>
        <w:br/>
      </w:r>
      <w:r w:rsidR="00F70B1E" w:rsidRPr="001A0651">
        <w:rPr>
          <w:rFonts w:ascii="Arial" w:hAnsi="Arial" w:cs="Arial"/>
          <w:color w:val="800000"/>
          <w:sz w:val="48"/>
          <w:szCs w:val="48"/>
        </w:rPr>
        <w:t>Próximamente</w:t>
      </w:r>
      <w:r w:rsidR="00F70B1E" w:rsidRPr="001A0651">
        <w:rPr>
          <w:rFonts w:ascii="Arial" w:hAnsi="Arial" w:cs="Arial"/>
        </w:rPr>
        <w:br/>
      </w:r>
      <w:r w:rsidR="00F70B1E" w:rsidRPr="001A0651">
        <w:rPr>
          <w:rFonts w:ascii="Arial" w:eastAsiaTheme="minorHAnsi" w:hAnsi="Arial" w:cs="Arial"/>
          <w:color w:val="000080"/>
          <w:sz w:val="28"/>
          <w:szCs w:val="28"/>
        </w:rPr>
        <w:t>ASAMBLEA ANAFE</w:t>
      </w:r>
      <w:r w:rsidR="001A0651" w:rsidRPr="001A0651">
        <w:rPr>
          <w:rFonts w:ascii="Arial" w:hAnsi="Arial" w:cs="Arial"/>
          <w:sz w:val="22"/>
          <w:szCs w:val="22"/>
        </w:rPr>
        <w:br/>
      </w:r>
      <w:r w:rsidR="00F70B1E" w:rsidRPr="001A0651">
        <w:rPr>
          <w:rFonts w:ascii="Arial" w:hAnsi="Arial" w:cs="Arial"/>
          <w:sz w:val="22"/>
          <w:szCs w:val="22"/>
        </w:rPr>
        <w:t>La Asociación Nacional de Festivales, Muestras y Eventos Cinematográficos y Audiovisuales de Colombia - ANAFE invita a entidades asociadas organizadoras de eventos cinematográficos en el país a participar de la Asamblea Nacional que se realizará el domingo 5 de marzo en Cartagena en el marco del FICCI.</w:t>
      </w:r>
      <w:r w:rsidR="001A0651" w:rsidRPr="001A0651">
        <w:rPr>
          <w:rFonts w:ascii="Arial" w:hAnsi="Arial" w:cs="Arial"/>
          <w:sz w:val="22"/>
          <w:szCs w:val="22"/>
        </w:rPr>
        <w:t xml:space="preserve"> </w:t>
      </w:r>
      <w:r w:rsidR="001A0651" w:rsidRPr="001A0651">
        <w:rPr>
          <w:rFonts w:ascii="Arial" w:hAnsi="Arial" w:cs="Arial"/>
          <w:sz w:val="22"/>
          <w:szCs w:val="22"/>
        </w:rPr>
        <w:br/>
      </w:r>
      <w:r w:rsidR="00F70B1E" w:rsidRPr="001A0651">
        <w:rPr>
          <w:rFonts w:ascii="Arial" w:hAnsi="Arial" w:cs="Arial"/>
          <w:sz w:val="22"/>
          <w:szCs w:val="22"/>
        </w:rPr>
        <w:t xml:space="preserve">Invitan también a entidades no asociadas y que quieran pertenecer a ANAFE, organización que tiene como objetivos fundamentales el fortalecimiento del quehacer de </w:t>
      </w:r>
      <w:r w:rsidR="00F70B1E" w:rsidRPr="001A0651">
        <w:rPr>
          <w:rFonts w:ascii="Arial" w:hAnsi="Arial" w:cs="Arial"/>
          <w:sz w:val="22"/>
          <w:szCs w:val="22"/>
        </w:rPr>
        <w:lastRenderedPageBreak/>
        <w:t>los Festivales en la cultura y la industria cinematográfica y la formación de públicos.</w:t>
      </w:r>
      <w:r w:rsidR="001A0651" w:rsidRPr="001A0651">
        <w:rPr>
          <w:rFonts w:ascii="Arial" w:hAnsi="Arial" w:cs="Arial"/>
          <w:sz w:val="22"/>
          <w:szCs w:val="22"/>
        </w:rPr>
        <w:t xml:space="preserve"> </w:t>
      </w:r>
      <w:r w:rsidR="001A0651" w:rsidRPr="001A0651">
        <w:rPr>
          <w:rFonts w:ascii="Arial" w:hAnsi="Arial" w:cs="Arial"/>
          <w:sz w:val="22"/>
          <w:szCs w:val="22"/>
        </w:rPr>
        <w:br/>
      </w:r>
      <w:r w:rsidR="00F70B1E" w:rsidRPr="001A0651">
        <w:rPr>
          <w:rFonts w:ascii="Arial" w:hAnsi="Arial" w:cs="Arial"/>
          <w:sz w:val="22"/>
          <w:szCs w:val="22"/>
        </w:rPr>
        <w:t xml:space="preserve">Inscripciones </w:t>
      </w:r>
      <w:hyperlink r:id="rId28" w:history="1">
        <w:r w:rsidR="00F70B1E" w:rsidRPr="001A0651">
          <w:rPr>
            <w:rStyle w:val="Hipervnculo"/>
            <w:rFonts w:ascii="Arial" w:hAnsi="Arial" w:cs="Arial"/>
            <w:sz w:val="22"/>
            <w:szCs w:val="22"/>
          </w:rPr>
          <w:t>aquí</w:t>
        </w:r>
      </w:hyperlink>
      <w:r w:rsidR="00F70B1E" w:rsidRPr="001A0651">
        <w:rPr>
          <w:rFonts w:ascii="Arial" w:hAnsi="Arial" w:cs="Arial"/>
          <w:sz w:val="22"/>
          <w:szCs w:val="22"/>
        </w:rPr>
        <w:t>.</w:t>
      </w:r>
      <w:r w:rsidR="001A0651" w:rsidRPr="001A0651">
        <w:rPr>
          <w:rFonts w:ascii="Arial" w:hAnsi="Arial" w:cs="Arial"/>
          <w:sz w:val="22"/>
          <w:szCs w:val="22"/>
        </w:rPr>
        <w:t xml:space="preserve"> </w:t>
      </w:r>
      <w:r w:rsidR="001A0651" w:rsidRPr="001A0651">
        <w:rPr>
          <w:rFonts w:ascii="Arial" w:hAnsi="Arial" w:cs="Arial"/>
          <w:sz w:val="22"/>
          <w:szCs w:val="22"/>
        </w:rPr>
        <w:br/>
      </w:r>
      <w:r w:rsidR="00D23333" w:rsidRPr="001A0651">
        <w:rPr>
          <w:rFonts w:ascii="Arial" w:hAnsi="Arial" w:cs="Arial"/>
          <w:sz w:val="22"/>
          <w:szCs w:val="22"/>
        </w:rPr>
        <w:br/>
      </w:r>
      <w:r w:rsidR="006474C9" w:rsidRPr="001A0651">
        <w:rPr>
          <w:rFonts w:ascii="Arial" w:hAnsi="Arial" w:cs="Arial"/>
          <w:sz w:val="22"/>
          <w:szCs w:val="22"/>
        </w:rPr>
        <w:br/>
      </w:r>
      <w:r w:rsidR="00B71EE8" w:rsidRPr="001A0651">
        <w:rPr>
          <w:rFonts w:ascii="Arial" w:hAnsi="Arial" w:cs="Arial"/>
          <w:color w:val="800000"/>
        </w:rPr>
        <w:t>________________________________________________________</w:t>
      </w:r>
      <w:r w:rsidR="006474C9" w:rsidRPr="001A0651">
        <w:rPr>
          <w:rFonts w:ascii="Arial" w:hAnsi="Arial" w:cs="Arial"/>
        </w:rPr>
        <w:br/>
      </w:r>
      <w:r w:rsidRPr="001A0651">
        <w:rPr>
          <w:rFonts w:ascii="Arial" w:hAnsi="Arial" w:cs="Arial"/>
          <w:b/>
        </w:rPr>
        <w:t>República de Colombia</w:t>
      </w:r>
      <w:r w:rsidRPr="001A0651">
        <w:rPr>
          <w:rFonts w:ascii="Arial" w:hAnsi="Arial" w:cs="Arial"/>
          <w:b/>
        </w:rPr>
        <w:br/>
        <w:t>Ministerio de Cultura</w:t>
      </w:r>
      <w:r w:rsidRPr="001A0651">
        <w:rPr>
          <w:rFonts w:ascii="Arial" w:hAnsi="Arial" w:cs="Arial"/>
          <w:b/>
        </w:rPr>
        <w:br/>
        <w:t>Dirección de Cinematografía</w:t>
      </w:r>
      <w:r w:rsidRPr="001A0651">
        <w:rPr>
          <w:rFonts w:ascii="Arial" w:hAnsi="Arial" w:cs="Arial"/>
        </w:rPr>
        <w:br/>
        <w:t>Cra.0 8 No 8-43, Bogotá DC, Colombia</w:t>
      </w:r>
      <w:r w:rsidRPr="001A0651">
        <w:rPr>
          <w:rFonts w:ascii="Arial" w:hAnsi="Arial" w:cs="Arial"/>
        </w:rPr>
        <w:br/>
        <w:t>(571) 3424100,</w:t>
      </w:r>
      <w:r w:rsidRPr="001A0651">
        <w:rPr>
          <w:rFonts w:ascii="Arial" w:hAnsi="Arial" w:cs="Arial"/>
        </w:rPr>
        <w:br/>
      </w:r>
      <w:hyperlink r:id="rId29" w:history="1">
        <w:r w:rsidRPr="001A0651">
          <w:rPr>
            <w:rStyle w:val="Hipervnculo"/>
            <w:rFonts w:ascii="Arial" w:hAnsi="Arial" w:cs="Arial"/>
            <w:color w:val="auto"/>
          </w:rPr>
          <w:t>cine@mincultura.gov.co</w:t>
        </w:r>
      </w:hyperlink>
      <w:r w:rsidRPr="001A0651">
        <w:rPr>
          <w:rFonts w:ascii="Arial" w:hAnsi="Arial" w:cs="Arial"/>
        </w:rPr>
        <w:br/>
      </w:r>
      <w:hyperlink r:id="rId30" w:history="1">
        <w:r w:rsidRPr="001A0651">
          <w:rPr>
            <w:rStyle w:val="Hipervnculo"/>
            <w:rFonts w:ascii="Arial" w:hAnsi="Arial" w:cs="Arial"/>
            <w:color w:val="auto"/>
          </w:rPr>
          <w:t>www.mincultura.gov.co</w:t>
        </w:r>
      </w:hyperlink>
      <w:r w:rsidRPr="001A0651">
        <w:rPr>
          <w:rFonts w:ascii="Arial" w:hAnsi="Arial" w:cs="Arial"/>
        </w:rPr>
        <w:br/>
      </w:r>
      <w:r w:rsidRPr="001A0651">
        <w:rPr>
          <w:rFonts w:ascii="Arial" w:hAnsi="Arial" w:cs="Arial"/>
        </w:rPr>
        <w:br/>
      </w:r>
      <w:r w:rsidRPr="001A0651">
        <w:rPr>
          <w:rFonts w:ascii="Arial" w:hAnsi="Arial" w:cs="Arial"/>
          <w:b/>
          <w:bCs/>
        </w:rPr>
        <w:t>______________________________________________________</w:t>
      </w:r>
      <w:r w:rsidRPr="001A0651">
        <w:rPr>
          <w:rFonts w:ascii="Arial" w:hAnsi="Arial" w:cs="Arial"/>
        </w:rPr>
        <w:br/>
        <w:t>Este correo informativo de la Dirección de Cinematografía del Ministerio de Cultura de Colombia, no es SPAM, y va dirigido a su dirección electrónica a través de su suscripción.</w:t>
      </w:r>
      <w:r w:rsidR="00973001" w:rsidRPr="001A0651">
        <w:rPr>
          <w:rFonts w:ascii="Arial" w:hAnsi="Arial" w:cs="Arial"/>
          <w:color w:val="800000"/>
        </w:rPr>
        <w:t xml:space="preserve"> </w:t>
      </w:r>
      <w:r w:rsidR="009C0A94" w:rsidRPr="001A0651">
        <w:rPr>
          <w:rFonts w:ascii="Arial" w:hAnsi="Arial" w:cs="Arial"/>
          <w:color w:val="1F497D"/>
        </w:rPr>
        <w:br/>
      </w:r>
    </w:p>
    <w:sectPr w:rsidR="000B2474" w:rsidRPr="001A06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D2" w:rsidRDefault="00C10BD2" w:rsidP="006A0D5C">
      <w:r>
        <w:separator/>
      </w:r>
    </w:p>
  </w:endnote>
  <w:endnote w:type="continuationSeparator" w:id="0">
    <w:p w:rsidR="00C10BD2" w:rsidRDefault="00C10BD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D2" w:rsidRDefault="00C10BD2" w:rsidP="006A0D5C">
      <w:r>
        <w:separator/>
      </w:r>
    </w:p>
  </w:footnote>
  <w:footnote w:type="continuationSeparator" w:id="0">
    <w:p w:rsidR="00C10BD2" w:rsidRDefault="00C10BD2"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Febrero 2017$'`"/>
    <w:dataSource r:id="rId1"/>
    <w:addressFieldName w:val="correos1"/>
    <w:mailSubject w:val="Claqueta / toma 760"/>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Febrero 2017$'"/>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CD7"/>
    <w:rsid w:val="00071840"/>
    <w:rsid w:val="00075F7D"/>
    <w:rsid w:val="00090F91"/>
    <w:rsid w:val="00091F73"/>
    <w:rsid w:val="00094AB4"/>
    <w:rsid w:val="000B166C"/>
    <w:rsid w:val="000B2474"/>
    <w:rsid w:val="000B3240"/>
    <w:rsid w:val="000B375D"/>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83C18"/>
    <w:rsid w:val="00184B94"/>
    <w:rsid w:val="001904DC"/>
    <w:rsid w:val="00192EF8"/>
    <w:rsid w:val="00193D9A"/>
    <w:rsid w:val="00195F0E"/>
    <w:rsid w:val="001A0651"/>
    <w:rsid w:val="001A4286"/>
    <w:rsid w:val="001A4CB7"/>
    <w:rsid w:val="001A73CC"/>
    <w:rsid w:val="001B0841"/>
    <w:rsid w:val="001C2102"/>
    <w:rsid w:val="001C3F80"/>
    <w:rsid w:val="001D2612"/>
    <w:rsid w:val="001D26F5"/>
    <w:rsid w:val="001F075E"/>
    <w:rsid w:val="001F17FC"/>
    <w:rsid w:val="001F72FA"/>
    <w:rsid w:val="00201FD1"/>
    <w:rsid w:val="002162B8"/>
    <w:rsid w:val="00223660"/>
    <w:rsid w:val="00223D79"/>
    <w:rsid w:val="00232FAC"/>
    <w:rsid w:val="002356D4"/>
    <w:rsid w:val="00236418"/>
    <w:rsid w:val="0023723D"/>
    <w:rsid w:val="00237CC7"/>
    <w:rsid w:val="00237E73"/>
    <w:rsid w:val="002404EA"/>
    <w:rsid w:val="00243330"/>
    <w:rsid w:val="00245874"/>
    <w:rsid w:val="00253B16"/>
    <w:rsid w:val="00261E27"/>
    <w:rsid w:val="00264C98"/>
    <w:rsid w:val="00266A0F"/>
    <w:rsid w:val="002720FE"/>
    <w:rsid w:val="00272FE0"/>
    <w:rsid w:val="00274B77"/>
    <w:rsid w:val="00292434"/>
    <w:rsid w:val="00293947"/>
    <w:rsid w:val="002960D4"/>
    <w:rsid w:val="002C3CC7"/>
    <w:rsid w:val="002C4BB7"/>
    <w:rsid w:val="002D0540"/>
    <w:rsid w:val="002D4B9D"/>
    <w:rsid w:val="002D7435"/>
    <w:rsid w:val="002F484B"/>
    <w:rsid w:val="002F4C40"/>
    <w:rsid w:val="003026A7"/>
    <w:rsid w:val="0030517E"/>
    <w:rsid w:val="00312443"/>
    <w:rsid w:val="00313FEB"/>
    <w:rsid w:val="00316C83"/>
    <w:rsid w:val="003224E5"/>
    <w:rsid w:val="00322BD9"/>
    <w:rsid w:val="00343609"/>
    <w:rsid w:val="0034794B"/>
    <w:rsid w:val="00367774"/>
    <w:rsid w:val="00381327"/>
    <w:rsid w:val="00383E18"/>
    <w:rsid w:val="00392748"/>
    <w:rsid w:val="00393CBE"/>
    <w:rsid w:val="003961BD"/>
    <w:rsid w:val="0039770C"/>
    <w:rsid w:val="003A6711"/>
    <w:rsid w:val="003A6AB1"/>
    <w:rsid w:val="003B5994"/>
    <w:rsid w:val="003B5BCE"/>
    <w:rsid w:val="003C5FBC"/>
    <w:rsid w:val="003C74BE"/>
    <w:rsid w:val="003D09BC"/>
    <w:rsid w:val="003D59E2"/>
    <w:rsid w:val="003D6CA9"/>
    <w:rsid w:val="003D7445"/>
    <w:rsid w:val="003D7B6A"/>
    <w:rsid w:val="003E422A"/>
    <w:rsid w:val="003E77F1"/>
    <w:rsid w:val="00401120"/>
    <w:rsid w:val="00401FE1"/>
    <w:rsid w:val="00404758"/>
    <w:rsid w:val="004105DD"/>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05E91"/>
    <w:rsid w:val="0051561A"/>
    <w:rsid w:val="005162DF"/>
    <w:rsid w:val="005165BB"/>
    <w:rsid w:val="0054068F"/>
    <w:rsid w:val="00544048"/>
    <w:rsid w:val="00546F09"/>
    <w:rsid w:val="00555625"/>
    <w:rsid w:val="005632A2"/>
    <w:rsid w:val="0056484C"/>
    <w:rsid w:val="00567E20"/>
    <w:rsid w:val="0057317E"/>
    <w:rsid w:val="00583E10"/>
    <w:rsid w:val="00595205"/>
    <w:rsid w:val="005A31CD"/>
    <w:rsid w:val="005A5C7A"/>
    <w:rsid w:val="005B4098"/>
    <w:rsid w:val="005B4B5E"/>
    <w:rsid w:val="005C7EB8"/>
    <w:rsid w:val="005E187C"/>
    <w:rsid w:val="005E2DF1"/>
    <w:rsid w:val="005E4E0A"/>
    <w:rsid w:val="005E6CE0"/>
    <w:rsid w:val="005E7C54"/>
    <w:rsid w:val="005F7412"/>
    <w:rsid w:val="006109DD"/>
    <w:rsid w:val="00614926"/>
    <w:rsid w:val="006155D0"/>
    <w:rsid w:val="0061584C"/>
    <w:rsid w:val="00616126"/>
    <w:rsid w:val="00635302"/>
    <w:rsid w:val="00637565"/>
    <w:rsid w:val="00641249"/>
    <w:rsid w:val="00641588"/>
    <w:rsid w:val="00645687"/>
    <w:rsid w:val="006474C9"/>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ACB"/>
    <w:rsid w:val="00724B99"/>
    <w:rsid w:val="00725473"/>
    <w:rsid w:val="00730197"/>
    <w:rsid w:val="007358C3"/>
    <w:rsid w:val="00736A30"/>
    <w:rsid w:val="00750338"/>
    <w:rsid w:val="007520A8"/>
    <w:rsid w:val="00754607"/>
    <w:rsid w:val="00757D99"/>
    <w:rsid w:val="00764AA2"/>
    <w:rsid w:val="00765BC5"/>
    <w:rsid w:val="00775725"/>
    <w:rsid w:val="00777C82"/>
    <w:rsid w:val="00782A1F"/>
    <w:rsid w:val="00791216"/>
    <w:rsid w:val="00791C76"/>
    <w:rsid w:val="00797DFE"/>
    <w:rsid w:val="007A1EE6"/>
    <w:rsid w:val="007B03AA"/>
    <w:rsid w:val="007B0E6A"/>
    <w:rsid w:val="007B2636"/>
    <w:rsid w:val="007B6142"/>
    <w:rsid w:val="007C3392"/>
    <w:rsid w:val="007C623E"/>
    <w:rsid w:val="007C7150"/>
    <w:rsid w:val="007C735E"/>
    <w:rsid w:val="007D035B"/>
    <w:rsid w:val="007D30DF"/>
    <w:rsid w:val="007D6D29"/>
    <w:rsid w:val="007D731A"/>
    <w:rsid w:val="007E1299"/>
    <w:rsid w:val="007E21F5"/>
    <w:rsid w:val="007F350F"/>
    <w:rsid w:val="007F38C1"/>
    <w:rsid w:val="007F53FE"/>
    <w:rsid w:val="008021F5"/>
    <w:rsid w:val="0080434F"/>
    <w:rsid w:val="00806B1C"/>
    <w:rsid w:val="00812073"/>
    <w:rsid w:val="00816C98"/>
    <w:rsid w:val="00816E4A"/>
    <w:rsid w:val="008274CD"/>
    <w:rsid w:val="00842C18"/>
    <w:rsid w:val="00842DB9"/>
    <w:rsid w:val="00843AD3"/>
    <w:rsid w:val="008523B9"/>
    <w:rsid w:val="008525A9"/>
    <w:rsid w:val="00852A33"/>
    <w:rsid w:val="00854C69"/>
    <w:rsid w:val="00855CB2"/>
    <w:rsid w:val="00857A57"/>
    <w:rsid w:val="0086571B"/>
    <w:rsid w:val="00871DF1"/>
    <w:rsid w:val="0088281D"/>
    <w:rsid w:val="00897086"/>
    <w:rsid w:val="00897111"/>
    <w:rsid w:val="008A3144"/>
    <w:rsid w:val="008A6455"/>
    <w:rsid w:val="008B121E"/>
    <w:rsid w:val="008C4E1E"/>
    <w:rsid w:val="008D11FE"/>
    <w:rsid w:val="008D5546"/>
    <w:rsid w:val="008E2376"/>
    <w:rsid w:val="008E4BE6"/>
    <w:rsid w:val="008F3938"/>
    <w:rsid w:val="00903B41"/>
    <w:rsid w:val="00905395"/>
    <w:rsid w:val="009140EC"/>
    <w:rsid w:val="0091433D"/>
    <w:rsid w:val="00941D21"/>
    <w:rsid w:val="00942710"/>
    <w:rsid w:val="00944D9C"/>
    <w:rsid w:val="00954CFF"/>
    <w:rsid w:val="00960583"/>
    <w:rsid w:val="00973001"/>
    <w:rsid w:val="00973191"/>
    <w:rsid w:val="00980D87"/>
    <w:rsid w:val="00986BDA"/>
    <w:rsid w:val="00994151"/>
    <w:rsid w:val="00995E89"/>
    <w:rsid w:val="00997356"/>
    <w:rsid w:val="009A4A40"/>
    <w:rsid w:val="009B4904"/>
    <w:rsid w:val="009C0A94"/>
    <w:rsid w:val="009C6C5A"/>
    <w:rsid w:val="009D1206"/>
    <w:rsid w:val="009E25F6"/>
    <w:rsid w:val="009E29E8"/>
    <w:rsid w:val="00A06EC1"/>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C1FB1"/>
    <w:rsid w:val="00AD0513"/>
    <w:rsid w:val="00AE624C"/>
    <w:rsid w:val="00B151CE"/>
    <w:rsid w:val="00B25C06"/>
    <w:rsid w:val="00B30823"/>
    <w:rsid w:val="00B403CB"/>
    <w:rsid w:val="00B417C5"/>
    <w:rsid w:val="00B44BF1"/>
    <w:rsid w:val="00B62880"/>
    <w:rsid w:val="00B63016"/>
    <w:rsid w:val="00B653A6"/>
    <w:rsid w:val="00B660CA"/>
    <w:rsid w:val="00B70686"/>
    <w:rsid w:val="00B71EE8"/>
    <w:rsid w:val="00B748E5"/>
    <w:rsid w:val="00B77756"/>
    <w:rsid w:val="00B92858"/>
    <w:rsid w:val="00B939A5"/>
    <w:rsid w:val="00B97597"/>
    <w:rsid w:val="00BE3BE1"/>
    <w:rsid w:val="00BF36A9"/>
    <w:rsid w:val="00BF762D"/>
    <w:rsid w:val="00BF7ED8"/>
    <w:rsid w:val="00C03C9E"/>
    <w:rsid w:val="00C04EB6"/>
    <w:rsid w:val="00C10BD2"/>
    <w:rsid w:val="00C146C3"/>
    <w:rsid w:val="00C31979"/>
    <w:rsid w:val="00C506D5"/>
    <w:rsid w:val="00C54E9E"/>
    <w:rsid w:val="00C66A3E"/>
    <w:rsid w:val="00C72B7A"/>
    <w:rsid w:val="00C74D91"/>
    <w:rsid w:val="00C76C9C"/>
    <w:rsid w:val="00C8035B"/>
    <w:rsid w:val="00C91632"/>
    <w:rsid w:val="00CA344D"/>
    <w:rsid w:val="00CA550E"/>
    <w:rsid w:val="00CA5A7F"/>
    <w:rsid w:val="00CC1987"/>
    <w:rsid w:val="00CC331C"/>
    <w:rsid w:val="00CC5A88"/>
    <w:rsid w:val="00CD46E1"/>
    <w:rsid w:val="00CD575A"/>
    <w:rsid w:val="00CE1A5D"/>
    <w:rsid w:val="00CE1FAE"/>
    <w:rsid w:val="00CF1E01"/>
    <w:rsid w:val="00CF1F08"/>
    <w:rsid w:val="00CF619D"/>
    <w:rsid w:val="00CF7BB1"/>
    <w:rsid w:val="00D130E8"/>
    <w:rsid w:val="00D23333"/>
    <w:rsid w:val="00D259B7"/>
    <w:rsid w:val="00D303C4"/>
    <w:rsid w:val="00D324D9"/>
    <w:rsid w:val="00D355BE"/>
    <w:rsid w:val="00D43061"/>
    <w:rsid w:val="00D4384B"/>
    <w:rsid w:val="00D5071E"/>
    <w:rsid w:val="00D55133"/>
    <w:rsid w:val="00D5608E"/>
    <w:rsid w:val="00D56C1B"/>
    <w:rsid w:val="00D71F49"/>
    <w:rsid w:val="00D7343A"/>
    <w:rsid w:val="00D75336"/>
    <w:rsid w:val="00D83BD2"/>
    <w:rsid w:val="00D85E1D"/>
    <w:rsid w:val="00D8617F"/>
    <w:rsid w:val="00D977B6"/>
    <w:rsid w:val="00DA13A6"/>
    <w:rsid w:val="00DA1FF8"/>
    <w:rsid w:val="00DA3EAC"/>
    <w:rsid w:val="00DA6054"/>
    <w:rsid w:val="00DA6B81"/>
    <w:rsid w:val="00DA7AF7"/>
    <w:rsid w:val="00DB0774"/>
    <w:rsid w:val="00DD752F"/>
    <w:rsid w:val="00DE03B2"/>
    <w:rsid w:val="00DE1C1D"/>
    <w:rsid w:val="00DE29A7"/>
    <w:rsid w:val="00DE3A29"/>
    <w:rsid w:val="00DE58C9"/>
    <w:rsid w:val="00DF7AB1"/>
    <w:rsid w:val="00E02A06"/>
    <w:rsid w:val="00E03D8D"/>
    <w:rsid w:val="00E059EF"/>
    <w:rsid w:val="00E05A47"/>
    <w:rsid w:val="00E06997"/>
    <w:rsid w:val="00E12C0D"/>
    <w:rsid w:val="00E204CC"/>
    <w:rsid w:val="00E2218C"/>
    <w:rsid w:val="00E30A9A"/>
    <w:rsid w:val="00E4472A"/>
    <w:rsid w:val="00E44A98"/>
    <w:rsid w:val="00E464A4"/>
    <w:rsid w:val="00E523E7"/>
    <w:rsid w:val="00E52AC2"/>
    <w:rsid w:val="00E55C0B"/>
    <w:rsid w:val="00E6064D"/>
    <w:rsid w:val="00E74DC9"/>
    <w:rsid w:val="00E754AD"/>
    <w:rsid w:val="00E770A0"/>
    <w:rsid w:val="00E80CE5"/>
    <w:rsid w:val="00E87936"/>
    <w:rsid w:val="00E92219"/>
    <w:rsid w:val="00E93915"/>
    <w:rsid w:val="00E946B0"/>
    <w:rsid w:val="00E95F42"/>
    <w:rsid w:val="00E9739F"/>
    <w:rsid w:val="00EB7112"/>
    <w:rsid w:val="00EC2169"/>
    <w:rsid w:val="00ED0785"/>
    <w:rsid w:val="00ED0887"/>
    <w:rsid w:val="00EE164E"/>
    <w:rsid w:val="00EE1780"/>
    <w:rsid w:val="00EE2733"/>
    <w:rsid w:val="00EE374F"/>
    <w:rsid w:val="00EE3F02"/>
    <w:rsid w:val="00EF0847"/>
    <w:rsid w:val="00EF244D"/>
    <w:rsid w:val="00F0059E"/>
    <w:rsid w:val="00F05570"/>
    <w:rsid w:val="00F21AF3"/>
    <w:rsid w:val="00F31AC5"/>
    <w:rsid w:val="00F37D82"/>
    <w:rsid w:val="00F402D3"/>
    <w:rsid w:val="00F43D10"/>
    <w:rsid w:val="00F4685D"/>
    <w:rsid w:val="00F51FB5"/>
    <w:rsid w:val="00F55566"/>
    <w:rsid w:val="00F62278"/>
    <w:rsid w:val="00F70B1E"/>
    <w:rsid w:val="00F74B67"/>
    <w:rsid w:val="00F82527"/>
    <w:rsid w:val="00F8597A"/>
    <w:rsid w:val="00FB1750"/>
    <w:rsid w:val="00FB5D32"/>
    <w:rsid w:val="00FC55FD"/>
    <w:rsid w:val="00FD0A59"/>
    <w:rsid w:val="00FD3C40"/>
    <w:rsid w:val="00FE65D0"/>
    <w:rsid w:val="00FF087F"/>
    <w:rsid w:val="00FF0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FB99F-72EB-43B3-B8E2-0A799C08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paragraph" w:styleId="HTMLconformatoprevio">
    <w:name w:val="HTML Preformatted"/>
    <w:basedOn w:val="Normal"/>
    <w:link w:val="HTMLconformatoprevioCar"/>
    <w:uiPriority w:val="99"/>
    <w:unhideWhenUsed/>
    <w:rsid w:val="000B2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s-CO"/>
    </w:rPr>
  </w:style>
  <w:style w:type="character" w:customStyle="1" w:styleId="HTMLconformatoprevioCar">
    <w:name w:val="HTML con formato previo Car"/>
    <w:basedOn w:val="Fuentedeprrafopredeter"/>
    <w:link w:val="HTMLconformatoprevio"/>
    <w:uiPriority w:val="99"/>
    <w:rsid w:val="000B2474"/>
    <w:rPr>
      <w:rFonts w:ascii="Courier New" w:hAnsi="Courier New" w:cs="Courier New"/>
      <w:color w:val="000000"/>
      <w:sz w:val="20"/>
      <w:szCs w:val="20"/>
      <w:lang w:eastAsia="es-CO"/>
    </w:rPr>
  </w:style>
  <w:style w:type="paragraph" w:customStyle="1" w:styleId="auto-style1">
    <w:name w:val="auto-style1"/>
    <w:basedOn w:val="Normal"/>
    <w:rsid w:val="000B2474"/>
    <w:rPr>
      <w:rFonts w:ascii="Times New Roman" w:hAnsi="Times New Roman"/>
      <w:sz w:val="24"/>
      <w:szCs w:val="24"/>
      <w:lang w:eastAsia="es-CO"/>
    </w:rPr>
  </w:style>
  <w:style w:type="character" w:customStyle="1" w:styleId="apple-style-span">
    <w:name w:val="apple-style-span"/>
    <w:basedOn w:val="Fuentedeprrafopredeter"/>
    <w:rsid w:val="00E0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xsw.com/" TargetMode="External"/><Relationship Id="rId18" Type="http://schemas.openxmlformats.org/officeDocument/2006/relationships/hyperlink" Target="http://www.semainedelacritique.com" TargetMode="External"/><Relationship Id="rId26" Type="http://schemas.openxmlformats.org/officeDocument/2006/relationships/hyperlink" Target="mailto:aficheoficial@colfilmny.com" TargetMode="External"/><Relationship Id="rId3" Type="http://schemas.openxmlformats.org/officeDocument/2006/relationships/styles" Target="styles.xml"/><Relationship Id="rId21" Type="http://schemas.openxmlformats.org/officeDocument/2006/relationships/hyperlink" Target="tel:2427030;1106"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chedule.sxsw.com/2017/events/FS21138" TargetMode="External"/><Relationship Id="rId17" Type="http://schemas.openxmlformats.org/officeDocument/2006/relationships/hyperlink" Target="http://www.senalcolombia.tv/mercado/" TargetMode="External"/><Relationship Id="rId25" Type="http://schemas.openxmlformats.org/officeDocument/2006/relationships/hyperlink" Target="http://www.patrimoniofilmico.org.co/index.php/documentos-y-publicaciones/boletines/237-boletin-numero-68-de-la-fpfc"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amorfestival.com/2017/wp-content/uploads/2017/01/AMORFestival-Bases2017-2.pdf" TargetMode="External"/><Relationship Id="rId20" Type="http://schemas.openxmlformats.org/officeDocument/2006/relationships/hyperlink" Target="mailto:educacion.continuada@utadeo.edu.co" TargetMode="External"/><Relationship Id="rId29"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dule.sxsw.com/2017/films/71963" TargetMode="External"/><Relationship Id="rId24" Type="http://schemas.openxmlformats.org/officeDocument/2006/relationships/hyperlink" Target="http://www.patrimoniofilmico.org.co/index.php/documentos-y-publicaciones/documentos/236-treinta-anos-de-preservacion-fotoquimica-y-digital-de-la-cinematografia-nacional-1986-2016-i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kusmiraberriak.eu" TargetMode="External"/><Relationship Id="rId23" Type="http://schemas.openxmlformats.org/officeDocument/2006/relationships/hyperlink" Target="http://www.patrimoniofilmico.org.co/index.php/documentos-y-publicaciones/documentos/235-treinta-anos-de-preservacion-fotoquimica-y-digital-de-la-cinematografia-nacional-1986-2016-i" TargetMode="External"/><Relationship Id="rId28" Type="http://schemas.openxmlformats.org/officeDocument/2006/relationships/hyperlink" Target="https://www.anafe.co/boletines-anafe" TargetMode="External"/><Relationship Id="rId36" Type="http://schemas.openxmlformats.org/officeDocument/2006/relationships/customXml" Target="../customXml/item5.xml"/><Relationship Id="rId10" Type="http://schemas.openxmlformats.org/officeDocument/2006/relationships/hyperlink" Target="https://mng.mincultura.gov.co/prensa/noticias/SiteAssets/Paginas/Se-abre-convocatoria-para-artistas,-creadores,-investigadores-y-gestores-culturales-del-pa%C3%ADs/Convocatoria%20de%20Est%C3%ADmulos%202017.pdf" TargetMode="External"/><Relationship Id="rId19" Type="http://schemas.openxmlformats.org/officeDocument/2006/relationships/hyperlink" Target="http://www.famdetodos.com.br/noticias/554/inscripciones-abiertas-para-el-21-florianopolis-audiovisual-mercosu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lermont-filmfest.com/index.php?m=226&amp;c=88&amp;r=1" TargetMode="External"/><Relationship Id="rId22" Type="http://schemas.openxmlformats.org/officeDocument/2006/relationships/hyperlink" Target="http://www.ucine.edu.ar/beca-animacion" TargetMode="External"/><Relationship Id="rId27" Type="http://schemas.openxmlformats.org/officeDocument/2006/relationships/hyperlink" Target="mailto:aficheoficial@colfilmny.com" TargetMode="External"/><Relationship Id="rId30" Type="http://schemas.openxmlformats.org/officeDocument/2006/relationships/hyperlink" Target="https://mng.mincultura.gov.co/" TargetMode="External"/><Relationship Id="rId35" Type="http://schemas.openxmlformats.org/officeDocument/2006/relationships/customXml" Target="../customXml/item4.xml"/><Relationship Id="rId8" Type="http://schemas.openxmlformats.org/officeDocument/2006/relationships/hyperlink" Target="https://twitter.com/MejorVeamonos"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H7EN5MXTHQNV-1299-234</_dlc_DocId>
    <_dlc_DocIdUrl xmlns="ae9388c0-b1e2-40ea-b6a8-c51c7913cbd2">
      <Url>https://mng.mincultura.gov.co/areas/cinematografia/_layouts/15/DocIdRedir.aspx?ID=H7EN5MXTHQNV-1299-234</Url>
      <Description>H7EN5MXTHQNV-1299-234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2725B-6DA7-45C0-963B-0884C004C521}"/>
</file>

<file path=customXml/itemProps2.xml><?xml version="1.0" encoding="utf-8"?>
<ds:datastoreItem xmlns:ds="http://schemas.openxmlformats.org/officeDocument/2006/customXml" ds:itemID="{43AD7D94-A5D3-472F-B192-C42BB9CBDC0D}"/>
</file>

<file path=customXml/itemProps3.xml><?xml version="1.0" encoding="utf-8"?>
<ds:datastoreItem xmlns:ds="http://schemas.openxmlformats.org/officeDocument/2006/customXml" ds:itemID="{A278E595-8611-4E99-9D10-E0CCFA32FA01}"/>
</file>

<file path=customXml/itemProps4.xml><?xml version="1.0" encoding="utf-8"?>
<ds:datastoreItem xmlns:ds="http://schemas.openxmlformats.org/officeDocument/2006/customXml" ds:itemID="{C0D8A22A-D482-41C4-B16E-248F055A01C6}"/>
</file>

<file path=customXml/itemProps5.xml><?xml version="1.0" encoding="utf-8"?>
<ds:datastoreItem xmlns:ds="http://schemas.openxmlformats.org/officeDocument/2006/customXml" ds:itemID="{C1FDCD63-6854-4501-B578-8A7ED100F818}"/>
</file>

<file path=docProps/app.xml><?xml version="1.0" encoding="utf-8"?>
<Properties xmlns="http://schemas.openxmlformats.org/officeDocument/2006/extended-properties" xmlns:vt="http://schemas.openxmlformats.org/officeDocument/2006/docPropsVTypes">
  <Template>Normal</Template>
  <TotalTime>12586</TotalTime>
  <Pages>5</Pages>
  <Words>1974</Words>
  <Characters>10858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16</cp:revision>
  <cp:lastPrinted>2017-02-10T18:40:00Z</cp:lastPrinted>
  <dcterms:created xsi:type="dcterms:W3CDTF">2015-12-16T22:24:00Z</dcterms:created>
  <dcterms:modified xsi:type="dcterms:W3CDTF">2017-02-13T13:14:00Z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50f9608e-f052-464d-8e0a-026e66ae74fc</vt:lpwstr>
  </property>
</Properties>
</file>