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19" w:rsidRDefault="00A27163" w:rsidP="00A27163">
      <w:pPr>
        <w:pStyle w:val="Piedepgina"/>
      </w:pPr>
      <w:bookmarkStart w:id="0" w:name="_GoBack"/>
      <w:bookmarkEnd w:id="0"/>
      <w:r>
        <w:rPr>
          <w:rFonts w:ascii="Arial" w:hAnsi="Arial" w:cs="Arial"/>
          <w:color w:val="800000"/>
          <w:sz w:val="48"/>
          <w:szCs w:val="48"/>
          <w:lang w:eastAsia="es-ES_tradnl"/>
        </w:rPr>
        <w:t>M</w:t>
      </w:r>
      <w:r w:rsidRPr="00A80AE3">
        <w:rPr>
          <w:rFonts w:ascii="Arial" w:hAnsi="Arial" w:cs="Arial"/>
          <w:color w:val="800000"/>
          <w:sz w:val="48"/>
          <w:szCs w:val="48"/>
          <w:lang w:eastAsia="es-ES_tradnl"/>
        </w:rPr>
        <w:t>inisterio de Cultura</w:t>
      </w:r>
      <w:r w:rsidRPr="00A80AE3">
        <w:rPr>
          <w:rFonts w:ascii="Arial" w:hAnsi="Arial" w:cs="Arial"/>
        </w:rPr>
        <w:br/>
      </w:r>
      <w:r w:rsidRPr="00A80AE3">
        <w:rPr>
          <w:rFonts w:ascii="Arial" w:hAnsi="Arial" w:cs="Arial"/>
          <w:bCs/>
          <w:color w:val="800000"/>
          <w:lang w:eastAsia="es-ES_tradnl"/>
        </w:rPr>
        <w:t>______________________________________________________</w:t>
      </w:r>
      <w:r w:rsidRPr="00A80AE3">
        <w:rPr>
          <w:rFonts w:ascii="Arial" w:hAnsi="Arial" w:cs="Arial"/>
        </w:rPr>
        <w:br/>
      </w:r>
      <w:r w:rsidRPr="00A80AE3">
        <w:rPr>
          <w:rFonts w:ascii="Arial" w:hAnsi="Arial" w:cs="Arial"/>
          <w:color w:val="800000"/>
          <w:sz w:val="48"/>
          <w:szCs w:val="48"/>
          <w:lang w:eastAsia="es-ES_tradnl"/>
        </w:rPr>
        <w:t xml:space="preserve">Claqueta / toma </w:t>
      </w:r>
      <w:r>
        <w:rPr>
          <w:rFonts w:ascii="Arial" w:hAnsi="Arial" w:cs="Arial"/>
          <w:color w:val="800000"/>
          <w:sz w:val="48"/>
          <w:szCs w:val="48"/>
          <w:lang w:eastAsia="es-ES_tradnl"/>
        </w:rPr>
        <w:t>extra</w:t>
      </w:r>
      <w:r w:rsidRPr="00A80AE3">
        <w:rPr>
          <w:rFonts w:ascii="Arial" w:hAnsi="Arial" w:cs="Arial"/>
        </w:rPr>
        <w:br/>
      </w:r>
      <w:r w:rsidRPr="00A27163">
        <w:rPr>
          <w:rFonts w:ascii="Arial" w:hAnsi="Arial" w:cs="Arial"/>
          <w:bCs/>
          <w:sz w:val="22"/>
          <w:szCs w:val="22"/>
        </w:rPr>
        <w:t xml:space="preserve">Boletín electrónico semanal para el sector cinematográfico, </w:t>
      </w:r>
      <w:r w:rsidRPr="00A27163">
        <w:rPr>
          <w:rFonts w:ascii="Arial" w:hAnsi="Arial" w:cs="Arial"/>
          <w:b/>
          <w:bCs/>
          <w:sz w:val="22"/>
          <w:szCs w:val="22"/>
        </w:rPr>
        <w:t>23 de febrero de 2016</w:t>
      </w:r>
      <w:r w:rsidRPr="00A27163">
        <w:rPr>
          <w:rFonts w:ascii="Arial" w:hAnsi="Arial" w:cs="Arial"/>
          <w:bCs/>
          <w:sz w:val="22"/>
          <w:szCs w:val="22"/>
        </w:rPr>
        <w:br/>
        <w:t>Ministerio de Cultura de Colombia - Dirección de Cinematografía</w:t>
      </w:r>
      <w:r w:rsidRPr="00A27163">
        <w:rPr>
          <w:rFonts w:ascii="Arial" w:hAnsi="Arial" w:cs="Arial"/>
          <w:sz w:val="22"/>
          <w:szCs w:val="22"/>
        </w:rPr>
        <w:br/>
      </w:r>
      <w:r w:rsidRPr="00A27163">
        <w:rPr>
          <w:rFonts w:ascii="Arial" w:hAnsi="Arial" w:cs="Arial"/>
          <w:sz w:val="22"/>
          <w:szCs w:val="22"/>
        </w:rPr>
        <w:br/>
      </w:r>
      <w:hyperlink r:id="rId5" w:history="1">
        <w:r w:rsidRPr="00A27163">
          <w:rPr>
            <w:rStyle w:val="Hipervnculo"/>
            <w:rFonts w:ascii="Arial" w:eastAsiaTheme="majorEastAsia" w:hAnsi="Arial" w:cs="Arial"/>
            <w:sz w:val="22"/>
            <w:szCs w:val="22"/>
          </w:rPr>
          <w:t xml:space="preserve">Síganos en </w:t>
        </w:r>
        <w:proofErr w:type="spellStart"/>
        <w:r w:rsidRPr="00A27163">
          <w:rPr>
            <w:rStyle w:val="Hipervnculo"/>
            <w:rFonts w:ascii="Arial" w:eastAsiaTheme="majorEastAsia" w:hAnsi="Arial" w:cs="Arial"/>
            <w:sz w:val="22"/>
            <w:szCs w:val="22"/>
          </w:rPr>
          <w:t>twitter</w:t>
        </w:r>
        <w:proofErr w:type="spellEnd"/>
        <w:r w:rsidRPr="00A27163">
          <w:rPr>
            <w:rStyle w:val="Hipervnculo"/>
            <w:rFonts w:ascii="Arial" w:eastAsiaTheme="majorEastAsia" w:hAnsi="Arial" w:cs="Arial"/>
            <w:sz w:val="22"/>
            <w:szCs w:val="22"/>
          </w:rPr>
          <w:t>: @</w:t>
        </w:r>
        <w:proofErr w:type="spellStart"/>
        <w:r w:rsidRPr="00A27163">
          <w:rPr>
            <w:rStyle w:val="Hipervnculo"/>
            <w:rFonts w:ascii="Arial" w:eastAsiaTheme="majorEastAsia" w:hAnsi="Arial" w:cs="Arial"/>
            <w:sz w:val="22"/>
            <w:szCs w:val="22"/>
          </w:rPr>
          <w:t>mejorveamonos</w:t>
        </w:r>
        <w:proofErr w:type="spellEnd"/>
        <w:r w:rsidRPr="00A27163">
          <w:rPr>
            <w:rStyle w:val="Hipervnculo"/>
            <w:rFonts w:ascii="Arial" w:eastAsiaTheme="majorEastAsia" w:hAnsi="Arial" w:cs="Arial"/>
            <w:sz w:val="22"/>
            <w:szCs w:val="22"/>
          </w:rPr>
          <w:t xml:space="preserve"> </w:t>
        </w:r>
      </w:hyperlink>
      <w:r w:rsidRPr="00A27163">
        <w:rPr>
          <w:rFonts w:ascii="Arial" w:hAnsi="Arial" w:cs="Arial"/>
          <w:sz w:val="22"/>
          <w:szCs w:val="22"/>
        </w:rPr>
        <w:t xml:space="preserve"> </w:t>
      </w:r>
      <w:r w:rsidRPr="00A27163">
        <w:rPr>
          <w:rFonts w:ascii="Arial" w:hAnsi="Arial" w:cs="Arial"/>
          <w:color w:val="800000"/>
          <w:sz w:val="22"/>
          <w:szCs w:val="22"/>
        </w:rPr>
        <w:br/>
      </w:r>
      <w:r w:rsidRPr="00A27163">
        <w:rPr>
          <w:rFonts w:ascii="Arial" w:hAnsi="Arial" w:cs="Arial"/>
          <w:color w:val="800000"/>
        </w:rPr>
        <w:br/>
      </w:r>
      <w:r w:rsidRPr="00A27163">
        <w:rPr>
          <w:rFonts w:ascii="Arial" w:hAnsi="Arial" w:cs="Arial"/>
          <w:color w:val="800000"/>
        </w:rPr>
        <w:br/>
      </w:r>
      <w:r w:rsidRPr="00A27163">
        <w:rPr>
          <w:rFonts w:ascii="Arial" w:hAnsi="Arial" w:cs="Arial"/>
          <w:b/>
          <w:color w:val="000080"/>
          <w:sz w:val="28"/>
          <w:szCs w:val="28"/>
        </w:rPr>
        <w:t>CANDIDATOS AL CONSEJO NACIONAL DE LAS ARTES Y LA CULTURA EN CINEMATOGRAFÍA 2016 – 2018</w:t>
      </w:r>
      <w:r w:rsidRPr="00A27163">
        <w:rPr>
          <w:rFonts w:ascii="Arial" w:hAnsi="Arial" w:cs="Arial"/>
          <w:color w:val="800000"/>
        </w:rPr>
        <w:br/>
      </w:r>
      <w:r w:rsidRPr="00A27163">
        <w:rPr>
          <w:rFonts w:ascii="Arial" w:hAnsi="Arial" w:cs="Arial"/>
          <w:sz w:val="22"/>
          <w:szCs w:val="22"/>
        </w:rPr>
        <w:t>De acuerdo con las normas que reglamentan la composición, el funcionamiento y la forma de elección de los miembros del Consejo Nacional de las Artes y la Cultura en Cinematografía, el pasado viernes 19 de febrero de 2016, a las 11:30 a.m., se cerraron las inscripciones de candidatos representantes del sector cinematográfico al Consejo Nacional de las Artes y La Cultura en Cinematografía.</w:t>
      </w:r>
      <w:r w:rsidRPr="00A27163">
        <w:rPr>
          <w:rFonts w:ascii="Arial" w:hAnsi="Arial" w:cs="Arial"/>
          <w:sz w:val="22"/>
          <w:szCs w:val="22"/>
        </w:rPr>
        <w:br/>
      </w:r>
      <w:r w:rsidRPr="00A27163">
        <w:rPr>
          <w:rFonts w:ascii="Arial" w:hAnsi="Arial" w:cs="Arial"/>
          <w:sz w:val="22"/>
          <w:szCs w:val="22"/>
        </w:rPr>
        <w:br/>
        <w:t xml:space="preserve">Consulte </w:t>
      </w:r>
      <w:hyperlink r:id="rId6" w:history="1">
        <w:r w:rsidRPr="00A27163">
          <w:rPr>
            <w:rStyle w:val="Hipervnculo"/>
            <w:rFonts w:ascii="Arial" w:hAnsi="Arial" w:cs="Arial"/>
            <w:sz w:val="22"/>
            <w:szCs w:val="22"/>
          </w:rPr>
          <w:t>aquí</w:t>
        </w:r>
      </w:hyperlink>
      <w:r w:rsidRPr="00A27163">
        <w:rPr>
          <w:rFonts w:ascii="Arial" w:hAnsi="Arial" w:cs="Arial"/>
          <w:sz w:val="22"/>
          <w:szCs w:val="22"/>
        </w:rPr>
        <w:t xml:space="preserve"> los perfiles de los candidatos postulados para las elecciones que se llevarán a cabo el próximo 16 de marzo de 2016.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A80AE3">
        <w:rPr>
          <w:rFonts w:ascii="Arial" w:hAnsi="Arial" w:cs="Arial"/>
          <w:bCs/>
        </w:rPr>
        <w:br/>
      </w:r>
      <w:r w:rsidRPr="00A80AE3">
        <w:rPr>
          <w:rFonts w:ascii="Arial" w:hAnsi="Arial" w:cs="Arial"/>
          <w:b/>
          <w:color w:val="800000"/>
        </w:rPr>
        <w:t>______________________________________________________</w:t>
      </w:r>
      <w:r w:rsidRPr="00A80AE3">
        <w:rPr>
          <w:rFonts w:ascii="Arial" w:hAnsi="Arial" w:cs="Arial"/>
          <w:bCs/>
        </w:rPr>
        <w:br/>
      </w:r>
      <w:r w:rsidRPr="00A80AE3">
        <w:rPr>
          <w:rFonts w:ascii="Arial" w:hAnsi="Arial" w:cs="Arial"/>
        </w:rPr>
        <w:t>Este correo informativo de la Dirección de Cinematografía del Ministerio de Cultura de Colombia, no es SPAM, y va dirigido a su dirección electrónica a través de su suscripción. Si por error lo ha recibido sin su consentimiento, comuníquelo inmediatamente al remitente.</w:t>
      </w:r>
      <w:r w:rsidRPr="00A80AE3">
        <w:rPr>
          <w:rFonts w:ascii="Arial" w:hAnsi="Arial" w:cs="Arial"/>
        </w:rPr>
        <w:br/>
      </w:r>
    </w:p>
    <w:sectPr w:rsidR="002201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67022"/>
    <w:multiLevelType w:val="hybridMultilevel"/>
    <w:tmpl w:val="B8A4DE64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0E60FB"/>
    <w:multiLevelType w:val="hybridMultilevel"/>
    <w:tmpl w:val="7598BF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413DB8"/>
    <w:multiLevelType w:val="hybridMultilevel"/>
    <w:tmpl w:val="10C6CD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3"/>
    <w:rsid w:val="001164BD"/>
    <w:rsid w:val="004A07CA"/>
    <w:rsid w:val="00571D97"/>
    <w:rsid w:val="00A2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0522BB-0CEA-4D5B-812F-49B9579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163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71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71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A271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716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vnculo">
    <w:name w:val="Hyperlink"/>
    <w:uiPriority w:val="99"/>
    <w:unhideWhenUsed/>
    <w:rsid w:val="00A27163"/>
    <w:rPr>
      <w:color w:val="0000FF"/>
      <w:u w:val="single"/>
    </w:rPr>
  </w:style>
  <w:style w:type="paragraph" w:styleId="Piedepgina">
    <w:name w:val="footer"/>
    <w:basedOn w:val="Normal"/>
    <w:link w:val="PiedepginaCar"/>
    <w:rsid w:val="00A2716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A2716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27163"/>
    <w:pPr>
      <w:spacing w:after="0" w:line="240" w:lineRule="auto"/>
      <w:ind w:left="240"/>
      <w:jc w:val="both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27163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27163"/>
    <w:pPr>
      <w:spacing w:after="0" w:line="240" w:lineRule="auto"/>
      <w:jc w:val="both"/>
    </w:pPr>
    <w:rPr>
      <w:rFonts w:ascii="Arial" w:hAnsi="Arial" w:cs="Arial"/>
      <w:sz w:val="20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27163"/>
    <w:rPr>
      <w:rFonts w:ascii="Arial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ng.mincultura.gov.co/areas/cinematografia/convocatorias/Documents/Candidatos%20Elecciones%20CNACC%202016%20-%202018.pd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twitter.com/MejorVeamono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H7EN5MXTHQNV-1299-189</_dlc_DocId>
    <_dlc_DocIdUrl xmlns="ae9388c0-b1e2-40ea-b6a8-c51c7913cbd2">
      <Url>https://mng.mincultura.gov.co/areas/cinematografia/_layouts/15/DocIdRedir.aspx?ID=H7EN5MXTHQNV-1299-189</Url>
      <Description>H7EN5MXTHQNV-1299-189</Description>
    </_dlc_DocIdUrl>
  </documentManagement>
</p:properties>
</file>

<file path=customXml/itemProps1.xml><?xml version="1.0" encoding="utf-8"?>
<ds:datastoreItem xmlns:ds="http://schemas.openxmlformats.org/officeDocument/2006/customXml" ds:itemID="{5C40CE53-D3FF-441A-8736-32166D5E6AE8}"/>
</file>

<file path=customXml/itemProps2.xml><?xml version="1.0" encoding="utf-8"?>
<ds:datastoreItem xmlns:ds="http://schemas.openxmlformats.org/officeDocument/2006/customXml" ds:itemID="{EB868C1A-9E03-442D-B763-24ABC06636DF}"/>
</file>

<file path=customXml/itemProps3.xml><?xml version="1.0" encoding="utf-8"?>
<ds:datastoreItem xmlns:ds="http://schemas.openxmlformats.org/officeDocument/2006/customXml" ds:itemID="{2ADB192E-BC47-4907-A39D-F5ED45EF1802}"/>
</file>

<file path=customXml/itemProps4.xml><?xml version="1.0" encoding="utf-8"?>
<ds:datastoreItem xmlns:ds="http://schemas.openxmlformats.org/officeDocument/2006/customXml" ds:itemID="{FFB615CC-1725-4881-9B86-5C43CA60D5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Francisco Rozo Triana</cp:lastModifiedBy>
  <cp:revision>2</cp:revision>
  <dcterms:created xsi:type="dcterms:W3CDTF">2016-02-24T13:29:00Z</dcterms:created>
  <dcterms:modified xsi:type="dcterms:W3CDTF">2016-02-24T13:29:00Z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ddf4ca0e-a39a-46db-bc32-c620896b3f87</vt:lpwstr>
  </property>
</Properties>
</file>