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DF" w:rsidRPr="00682B05" w:rsidRDefault="003D09BC" w:rsidP="00C72B7A">
      <w:pPr>
        <w:rPr>
          <w:rFonts w:ascii="Arial" w:hAnsi="Arial" w:cs="Arial"/>
          <w:color w:val="000080"/>
          <w:sz w:val="28"/>
          <w:szCs w:val="28"/>
        </w:rPr>
      </w:pPr>
      <w:r w:rsidRPr="00682B05">
        <w:rPr>
          <w:rFonts w:ascii="Arial" w:hAnsi="Arial" w:cs="Arial"/>
          <w:color w:val="800000"/>
          <w:sz w:val="48"/>
          <w:szCs w:val="48"/>
        </w:rPr>
        <w:t>Ministerio de Cultura</w:t>
      </w:r>
      <w:r w:rsidRPr="00682B05">
        <w:rPr>
          <w:rFonts w:ascii="Arial" w:hAnsi="Arial" w:cs="Arial"/>
          <w:color w:val="800000"/>
          <w:sz w:val="48"/>
          <w:szCs w:val="48"/>
        </w:rPr>
        <w:br/>
      </w:r>
      <w:r w:rsidR="00CE1A5D" w:rsidRPr="00682B05">
        <w:rPr>
          <w:rFonts w:ascii="Arial" w:hAnsi="Arial" w:cs="Arial"/>
          <w:color w:val="800000"/>
        </w:rPr>
        <w:t>________________________________________________________</w:t>
      </w:r>
      <w:r w:rsidRPr="00682B05">
        <w:rPr>
          <w:rFonts w:ascii="Arial" w:hAnsi="Arial" w:cs="Arial"/>
          <w:sz w:val="20"/>
          <w:szCs w:val="20"/>
        </w:rPr>
        <w:br/>
      </w:r>
      <w:r w:rsidRPr="00682B05">
        <w:rPr>
          <w:rFonts w:ascii="Arial" w:hAnsi="Arial" w:cs="Arial"/>
          <w:color w:val="800000"/>
          <w:sz w:val="48"/>
          <w:szCs w:val="48"/>
        </w:rPr>
        <w:t xml:space="preserve">Claqueta / toma </w:t>
      </w:r>
      <w:r w:rsidR="00243330" w:rsidRPr="00682B05">
        <w:rPr>
          <w:rFonts w:ascii="Arial" w:hAnsi="Arial" w:cs="Arial"/>
          <w:color w:val="800000"/>
          <w:sz w:val="48"/>
          <w:szCs w:val="48"/>
        </w:rPr>
        <w:t>7</w:t>
      </w:r>
      <w:r w:rsidR="00183C18" w:rsidRPr="00682B05">
        <w:rPr>
          <w:rFonts w:ascii="Arial" w:hAnsi="Arial" w:cs="Arial"/>
          <w:color w:val="800000"/>
          <w:sz w:val="48"/>
          <w:szCs w:val="48"/>
        </w:rPr>
        <w:t>5</w:t>
      </w:r>
      <w:r w:rsidR="005162DF" w:rsidRPr="00682B05">
        <w:rPr>
          <w:rFonts w:ascii="Arial" w:hAnsi="Arial" w:cs="Arial"/>
          <w:color w:val="800000"/>
          <w:sz w:val="48"/>
          <w:szCs w:val="48"/>
        </w:rPr>
        <w:t>2</w:t>
      </w:r>
      <w:r w:rsidRPr="00682B05">
        <w:rPr>
          <w:rFonts w:ascii="Arial" w:hAnsi="Arial" w:cs="Arial"/>
          <w:color w:val="800000"/>
          <w:sz w:val="48"/>
          <w:szCs w:val="48"/>
        </w:rPr>
        <w:br/>
      </w:r>
      <w:r w:rsidRPr="00682B05">
        <w:rPr>
          <w:rFonts w:ascii="Arial" w:hAnsi="Arial" w:cs="Arial"/>
        </w:rPr>
        <w:t xml:space="preserve">Boletín electrónico semanal para el sector cinematográfico, </w:t>
      </w:r>
      <w:r w:rsidR="005162DF" w:rsidRPr="00682B05">
        <w:rPr>
          <w:rFonts w:ascii="Arial" w:hAnsi="Arial" w:cs="Arial"/>
          <w:b/>
          <w:bCs/>
        </w:rPr>
        <w:t>9</w:t>
      </w:r>
      <w:r w:rsidR="00CE1A5D" w:rsidRPr="00682B05">
        <w:rPr>
          <w:rFonts w:ascii="Arial" w:hAnsi="Arial" w:cs="Arial"/>
          <w:b/>
          <w:bCs/>
        </w:rPr>
        <w:t xml:space="preserve"> </w:t>
      </w:r>
      <w:r w:rsidRPr="00682B05">
        <w:rPr>
          <w:rFonts w:ascii="Arial" w:hAnsi="Arial" w:cs="Arial"/>
          <w:b/>
          <w:bCs/>
        </w:rPr>
        <w:t xml:space="preserve">de </w:t>
      </w:r>
      <w:r w:rsidR="00183C18" w:rsidRPr="00682B05">
        <w:rPr>
          <w:rFonts w:ascii="Arial" w:hAnsi="Arial" w:cs="Arial"/>
          <w:b/>
          <w:bCs/>
        </w:rPr>
        <w:t>dic</w:t>
      </w:r>
      <w:r w:rsidR="007358C3" w:rsidRPr="00682B05">
        <w:rPr>
          <w:rFonts w:ascii="Arial" w:hAnsi="Arial" w:cs="Arial"/>
          <w:b/>
          <w:bCs/>
        </w:rPr>
        <w:t>iembre</w:t>
      </w:r>
      <w:r w:rsidR="008021F5" w:rsidRPr="00682B05">
        <w:rPr>
          <w:rFonts w:ascii="Arial" w:hAnsi="Arial" w:cs="Arial"/>
          <w:b/>
          <w:bCs/>
        </w:rPr>
        <w:t xml:space="preserve"> </w:t>
      </w:r>
      <w:r w:rsidRPr="00682B05">
        <w:rPr>
          <w:rFonts w:ascii="Arial" w:hAnsi="Arial" w:cs="Arial"/>
          <w:b/>
          <w:bCs/>
        </w:rPr>
        <w:t>201</w:t>
      </w:r>
      <w:r w:rsidR="00FB1750" w:rsidRPr="00682B05">
        <w:rPr>
          <w:rFonts w:ascii="Arial" w:hAnsi="Arial" w:cs="Arial"/>
          <w:b/>
          <w:bCs/>
        </w:rPr>
        <w:t>6</w:t>
      </w:r>
      <w:r w:rsidRPr="00682B05">
        <w:rPr>
          <w:rFonts w:ascii="Arial" w:hAnsi="Arial" w:cs="Arial"/>
        </w:rPr>
        <w:br/>
        <w:t>Ministerio de Cultura de Colombia - Dirección de Cinematografía</w:t>
      </w:r>
      <w:r w:rsidRPr="00682B05">
        <w:rPr>
          <w:rFonts w:ascii="Arial" w:hAnsi="Arial" w:cs="Arial"/>
        </w:rPr>
        <w:br/>
      </w:r>
      <w:r w:rsidR="00F31AC5" w:rsidRPr="00682B05">
        <w:rPr>
          <w:rFonts w:ascii="Arial" w:hAnsi="Arial" w:cs="Arial"/>
        </w:rPr>
        <w:br/>
      </w:r>
      <w:r w:rsidR="00F31AC5" w:rsidRPr="00682B05">
        <w:rPr>
          <w:rFonts w:ascii="Arial" w:hAnsi="Arial" w:cs="Arial"/>
          <w:b/>
        </w:rPr>
        <w:t>Si desea comunicarse con el Boletín Claqueta escriba a cine@mincultura.gov.co</w:t>
      </w:r>
      <w:r w:rsidR="00F31AC5" w:rsidRPr="00682B05">
        <w:rPr>
          <w:rFonts w:ascii="Arial" w:hAnsi="Arial" w:cs="Arial"/>
        </w:rPr>
        <w:br/>
      </w:r>
      <w:r w:rsidR="004B43BA" w:rsidRPr="00682B05">
        <w:rPr>
          <w:rFonts w:ascii="Arial" w:hAnsi="Arial" w:cs="Arial"/>
        </w:rPr>
        <w:br/>
      </w:r>
      <w:hyperlink r:id="rId8" w:history="1"/>
      <w:hyperlink r:id="rId9" w:tgtFrame="_blank" w:history="1">
        <w:r w:rsidR="00B30823" w:rsidRPr="00682B05">
          <w:rPr>
            <w:rStyle w:val="Hipervnculo"/>
            <w:rFonts w:ascii="Arial" w:hAnsi="Arial" w:cs="Arial"/>
            <w:shd w:val="clear" w:color="auto" w:fill="FFFFFF"/>
            <w:lang w:val="es-ES"/>
          </w:rPr>
          <w:t>Síganos en twitter: @elcinequesomos</w:t>
        </w:r>
        <w:r w:rsidR="00B30823" w:rsidRPr="00682B05">
          <w:rPr>
            <w:rStyle w:val="apple-converted-space"/>
            <w:rFonts w:ascii="Arial" w:eastAsiaTheme="majorEastAsia" w:hAnsi="Arial" w:cs="Arial"/>
            <w:color w:val="0000FF"/>
            <w:u w:val="single"/>
            <w:shd w:val="clear" w:color="auto" w:fill="FFFFFF"/>
            <w:lang w:val="es-ES"/>
          </w:rPr>
          <w:t> </w:t>
        </w:r>
      </w:hyperlink>
      <w:r w:rsidR="005165BB" w:rsidRPr="00682B05">
        <w:rPr>
          <w:rFonts w:ascii="Arial" w:hAnsi="Arial" w:cs="Arial"/>
          <w:color w:val="800000"/>
        </w:rPr>
        <w:br/>
      </w:r>
      <w:r w:rsidR="00C72B7A">
        <w:rPr>
          <w:rFonts w:ascii="Arial" w:hAnsi="Arial" w:cs="Arial"/>
          <w:color w:val="800000"/>
        </w:rPr>
        <w:br/>
      </w:r>
      <w:r w:rsidR="00C72B7A">
        <w:rPr>
          <w:rFonts w:ascii="Arial" w:hAnsi="Arial" w:cs="Arial"/>
          <w:color w:val="800000"/>
        </w:rPr>
        <w:br/>
      </w:r>
      <w:r w:rsidR="00C72B7A" w:rsidRPr="001F72FA">
        <w:rPr>
          <w:rFonts w:ascii="Arial" w:hAnsi="Arial" w:cs="Arial"/>
          <w:color w:val="800000"/>
        </w:rPr>
        <w:t>________________________________________________________</w:t>
      </w:r>
      <w:r w:rsidR="00C72B7A" w:rsidRPr="001F72FA">
        <w:rPr>
          <w:rFonts w:ascii="Arial" w:hAnsi="Arial" w:cs="Arial"/>
          <w:sz w:val="20"/>
          <w:szCs w:val="20"/>
        </w:rPr>
        <w:br/>
      </w:r>
      <w:r w:rsidR="00C72B7A" w:rsidRPr="001F72FA">
        <w:rPr>
          <w:rFonts w:ascii="Arial" w:hAnsi="Arial" w:cs="Arial"/>
          <w:color w:val="800000"/>
          <w:sz w:val="48"/>
          <w:szCs w:val="48"/>
        </w:rPr>
        <w:t>En acción</w:t>
      </w:r>
      <w:r w:rsidR="00C72B7A">
        <w:rPr>
          <w:rFonts w:ascii="Arial" w:hAnsi="Arial" w:cs="Arial"/>
          <w:color w:val="800000"/>
        </w:rPr>
        <w:br/>
      </w:r>
      <w:r w:rsidR="00C72B7A" w:rsidRPr="00C72B7A">
        <w:rPr>
          <w:rFonts w:ascii="Arial" w:hAnsi="Arial" w:cs="Arial"/>
          <w:color w:val="000080"/>
          <w:sz w:val="28"/>
          <w:szCs w:val="28"/>
          <w:lang w:eastAsia="es-CO"/>
        </w:rPr>
        <w:t>RECONOCIMIENTO A ESTADÍSTICAS DEL CINE NACIONAL</w:t>
      </w:r>
      <w:r w:rsidR="00C72B7A">
        <w:rPr>
          <w:rFonts w:ascii="Arial" w:hAnsi="Arial" w:cs="Arial"/>
          <w:lang w:eastAsia="es-CO"/>
        </w:rPr>
        <w:t xml:space="preserve"> </w:t>
      </w:r>
      <w:r w:rsidR="00C72B7A">
        <w:rPr>
          <w:rFonts w:ascii="Arial" w:hAnsi="Arial" w:cs="Arial"/>
          <w:lang w:eastAsia="es-CO"/>
        </w:rPr>
        <w:br/>
      </w:r>
      <w:r w:rsidR="00F4685D" w:rsidRPr="00342DBF">
        <w:rPr>
          <w:rFonts w:ascii="Arial" w:hAnsi="Arial" w:cs="Arial"/>
          <w:lang w:eastAsia="es-CO"/>
        </w:rPr>
        <w:t xml:space="preserve">El Departamento Administrativo Nacional de Estadística – DANE, otorgó la Certificación Tipo A al Proceso Estadístico Largometrajes Reconocidos como Producto Nacional, que realiza la Dirección de Cinematografía del Ministerio de Cultura. </w:t>
      </w:r>
      <w:r w:rsidR="00F4685D" w:rsidRPr="00342DBF">
        <w:rPr>
          <w:rFonts w:ascii="Arial" w:hAnsi="Arial" w:cs="Arial"/>
          <w:lang w:eastAsia="es-CO"/>
        </w:rPr>
        <w:br/>
        <w:t xml:space="preserve">Entre otros aspectos, para entregar la certificación que tiene una vigencia de tres años, </w:t>
      </w:r>
      <w:r w:rsidR="00730197">
        <w:rPr>
          <w:rFonts w:ascii="Arial" w:hAnsi="Arial" w:cs="Arial"/>
          <w:lang w:eastAsia="es-CO"/>
        </w:rPr>
        <w:t>un</w:t>
      </w:r>
      <w:r w:rsidR="00F4685D" w:rsidRPr="00342DBF">
        <w:rPr>
          <w:rFonts w:ascii="Arial" w:hAnsi="Arial" w:cs="Arial"/>
        </w:rPr>
        <w:t>a Comisión de expertos independientes</w:t>
      </w:r>
      <w:r w:rsidR="00F4685D" w:rsidRPr="00342DBF">
        <w:rPr>
          <w:rFonts w:ascii="Arial" w:hAnsi="Arial" w:cs="Arial"/>
          <w:lang w:eastAsia="es-CO"/>
        </w:rPr>
        <w:t xml:space="preserve"> evaluó: el Fundamento legal, Relevancia del objetivo de la operación (utilidad para las políticas públicas), Compromiso con la calidad, Diseño de instrumentos, Pertinencia de las variables, Proceso de recolección, Información comparable, Documentación de la base de datos del Sistema de Información y Registro Cinematográfico - SIREC,  Procesamiento de la información en el SIREC, Medios de difusión y accesibilidad (Anuario Estadístico, Claqueta y Sección de estadísticas del sitio de la Dirección de Cinematografía en la página del Ministerio de Cultura).</w:t>
      </w:r>
      <w:r w:rsidR="00C72B7A">
        <w:rPr>
          <w:rFonts w:ascii="Arial" w:hAnsi="Arial" w:cs="Arial"/>
          <w:lang w:eastAsia="es-CO"/>
        </w:rPr>
        <w:br/>
      </w:r>
      <w:r w:rsidR="00F4685D">
        <w:rPr>
          <w:rFonts w:ascii="Arial" w:hAnsi="Arial" w:cs="Arial"/>
          <w:lang w:eastAsia="es-CO"/>
        </w:rPr>
        <w:br/>
      </w:r>
      <w:r w:rsidR="00C72B7A">
        <w:rPr>
          <w:rFonts w:ascii="Arial" w:hAnsi="Arial" w:cs="Arial"/>
          <w:lang w:eastAsia="es-CO"/>
        </w:rPr>
        <w:br/>
      </w:r>
      <w:r w:rsidR="00B71EE8" w:rsidRPr="00682B05">
        <w:rPr>
          <w:rFonts w:ascii="Arial" w:hAnsi="Arial" w:cs="Arial"/>
          <w:color w:val="800000"/>
        </w:rPr>
        <w:t>________________________________________________________</w:t>
      </w:r>
      <w:r w:rsidR="00144772" w:rsidRPr="00682B05">
        <w:rPr>
          <w:rFonts w:ascii="Arial" w:hAnsi="Arial" w:cs="Arial"/>
        </w:rPr>
        <w:br/>
      </w:r>
      <w:r w:rsidR="00144772" w:rsidRPr="00682B05">
        <w:rPr>
          <w:rFonts w:ascii="Arial" w:hAnsi="Arial" w:cs="Arial"/>
          <w:color w:val="800000"/>
          <w:sz w:val="48"/>
          <w:szCs w:val="48"/>
        </w:rPr>
        <w:t>Nos están viendo</w:t>
      </w:r>
      <w:r w:rsidR="00B71EE8" w:rsidRPr="00682B05">
        <w:rPr>
          <w:rFonts w:ascii="Arial" w:hAnsi="Arial" w:cs="Arial"/>
          <w:color w:val="212121"/>
          <w:lang w:val="es-ES"/>
        </w:rPr>
        <w:br/>
      </w:r>
      <w:r w:rsidR="00682B05" w:rsidRPr="00682B05">
        <w:rPr>
          <w:rFonts w:ascii="Arial" w:hAnsi="Arial" w:cs="Arial"/>
          <w:color w:val="000080"/>
          <w:sz w:val="28"/>
          <w:szCs w:val="28"/>
        </w:rPr>
        <w:t>EN LA HABANA</w:t>
      </w:r>
      <w:r w:rsidR="00682B05" w:rsidRPr="00682B05">
        <w:rPr>
          <w:rFonts w:ascii="Arial" w:hAnsi="Arial" w:cs="Arial"/>
          <w:color w:val="212121"/>
          <w:lang w:val="es-ES"/>
        </w:rPr>
        <w:br/>
      </w:r>
      <w:r w:rsidR="00682B05" w:rsidRPr="00682B05">
        <w:rPr>
          <w:rFonts w:ascii="Arial" w:eastAsia="Times New Roman" w:hAnsi="Arial" w:cs="Arial"/>
        </w:rPr>
        <w:t>En la edición número 38 del Festival Internacional del Nuevo Cine Latinoamericano de La Habana, Cuba, que se lleva a cabo desde ayer, y concluirá el próximo 18 de diciembre, participan más de una decena de películas, entre producciones y coproducciones, colombianas:</w:t>
      </w:r>
      <w:r w:rsidR="00682B05" w:rsidRPr="00682B05">
        <w:rPr>
          <w:rFonts w:ascii="Arial" w:eastAsia="Times New Roman" w:hAnsi="Arial" w:cs="Arial"/>
        </w:rPr>
        <w:br/>
        <w:t xml:space="preserve">En la categoría de Largometrajes de ficción, </w:t>
      </w:r>
      <w:hyperlink r:id="rId10" w:history="1">
        <w:r w:rsidR="00682B05" w:rsidRPr="00682B05">
          <w:rPr>
            <w:rStyle w:val="Hipervnculo"/>
            <w:rFonts w:ascii="Arial" w:eastAsia="Times New Roman" w:hAnsi="Arial" w:cs="Arial"/>
            <w:b/>
            <w:bCs/>
            <w:color w:val="auto"/>
          </w:rPr>
          <w:t>Jesús</w:t>
        </w:r>
      </w:hyperlink>
      <w:r w:rsidR="00682B05" w:rsidRPr="00682B05">
        <w:rPr>
          <w:rFonts w:ascii="Arial" w:eastAsia="Times New Roman" w:hAnsi="Arial" w:cs="Arial"/>
          <w:b/>
          <w:bCs/>
        </w:rPr>
        <w:t> </w:t>
      </w:r>
      <w:r w:rsidR="00682B05" w:rsidRPr="007C735E">
        <w:rPr>
          <w:rFonts w:ascii="Arial" w:eastAsia="Times New Roman" w:hAnsi="Arial" w:cs="Arial"/>
          <w:bCs/>
        </w:rPr>
        <w:t>de</w:t>
      </w:r>
      <w:r w:rsidR="00682B05" w:rsidRPr="00682B05">
        <w:rPr>
          <w:rFonts w:ascii="Arial" w:eastAsia="Times New Roman" w:hAnsi="Arial" w:cs="Arial"/>
          <w:b/>
          <w:bCs/>
        </w:rPr>
        <w:t xml:space="preserve"> </w:t>
      </w:r>
      <w:r w:rsidR="00682B05" w:rsidRPr="00682B05">
        <w:rPr>
          <w:rFonts w:ascii="Arial" w:eastAsia="Times New Roman" w:hAnsi="Arial" w:cs="Arial"/>
        </w:rPr>
        <w:t xml:space="preserve">Fernando Guzzoni (Alemania, Chile, Colombia, Francia y Grecia); </w:t>
      </w:r>
      <w:hyperlink r:id="rId11" w:history="1">
        <w:r w:rsidR="00682B05" w:rsidRPr="00682B05">
          <w:rPr>
            <w:rStyle w:val="Hipervnculo"/>
            <w:rFonts w:ascii="Arial" w:eastAsia="Times New Roman" w:hAnsi="Arial" w:cs="Arial"/>
            <w:b/>
            <w:bCs/>
            <w:color w:val="auto"/>
          </w:rPr>
          <w:t>La mujer del animal </w:t>
        </w:r>
      </w:hyperlink>
      <w:r w:rsidR="00682B05" w:rsidRPr="00682B05">
        <w:rPr>
          <w:rFonts w:ascii="Arial" w:eastAsia="Times New Roman" w:hAnsi="Arial" w:cs="Arial"/>
        </w:rPr>
        <w:t xml:space="preserve">de Víctor Gaviria; </w:t>
      </w:r>
      <w:hyperlink r:id="rId12" w:history="1">
        <w:r w:rsidR="00682B05" w:rsidRPr="00682B05">
          <w:rPr>
            <w:rStyle w:val="Hipervnculo"/>
            <w:rFonts w:ascii="Arial" w:eastAsia="Times New Roman" w:hAnsi="Arial" w:cs="Arial"/>
            <w:b/>
            <w:bCs/>
            <w:color w:val="auto"/>
          </w:rPr>
          <w:t>Mañana a esta hora</w:t>
        </w:r>
      </w:hyperlink>
      <w:r w:rsidR="00682B05" w:rsidRPr="007C735E">
        <w:rPr>
          <w:rStyle w:val="Hipervnculo"/>
          <w:rFonts w:ascii="Arial" w:eastAsia="Times New Roman" w:hAnsi="Arial" w:cs="Arial"/>
          <w:bCs/>
          <w:color w:val="auto"/>
          <w:u w:val="none"/>
        </w:rPr>
        <w:t xml:space="preserve"> de</w:t>
      </w:r>
      <w:r w:rsidR="00682B05" w:rsidRPr="007C735E">
        <w:rPr>
          <w:rStyle w:val="Hipervnculo"/>
          <w:rFonts w:ascii="Arial" w:eastAsia="Times New Roman" w:hAnsi="Arial" w:cs="Arial"/>
          <w:b/>
          <w:bCs/>
          <w:color w:val="auto"/>
          <w:u w:val="none"/>
        </w:rPr>
        <w:t xml:space="preserve"> </w:t>
      </w:r>
      <w:r w:rsidR="00682B05" w:rsidRPr="00682B05">
        <w:rPr>
          <w:rFonts w:ascii="Arial" w:eastAsia="Times New Roman" w:hAnsi="Arial" w:cs="Arial"/>
        </w:rPr>
        <w:t xml:space="preserve">Lina Rodríguez. </w:t>
      </w:r>
      <w:r w:rsidR="00682B05" w:rsidRPr="00682B05">
        <w:rPr>
          <w:rFonts w:ascii="Arial" w:eastAsia="Times New Roman" w:hAnsi="Arial" w:cs="Arial"/>
        </w:rPr>
        <w:br/>
        <w:t xml:space="preserve">En la sección Óperas Primas </w:t>
      </w:r>
      <w:hyperlink r:id="rId13" w:history="1">
        <w:r w:rsidR="00682B05" w:rsidRPr="00682B05">
          <w:rPr>
            <w:rStyle w:val="Hipervnculo"/>
            <w:rFonts w:ascii="Arial" w:eastAsia="Times New Roman" w:hAnsi="Arial" w:cs="Arial"/>
            <w:b/>
            <w:bCs/>
            <w:color w:val="auto"/>
          </w:rPr>
          <w:t>El Amparo</w:t>
        </w:r>
      </w:hyperlink>
      <w:r w:rsidR="00682B05" w:rsidRPr="00682B05">
        <w:rPr>
          <w:rFonts w:ascii="Arial" w:eastAsia="Times New Roman" w:hAnsi="Arial" w:cs="Arial"/>
        </w:rPr>
        <w:t xml:space="preserve"> de Robert Calzadilla (Colombia </w:t>
      </w:r>
      <w:r w:rsidR="00C72B7A">
        <w:rPr>
          <w:rFonts w:ascii="Arial" w:eastAsia="Times New Roman" w:hAnsi="Arial" w:cs="Arial"/>
        </w:rPr>
        <w:t>–</w:t>
      </w:r>
      <w:r w:rsidR="00682B05" w:rsidRPr="00682B05">
        <w:rPr>
          <w:rFonts w:ascii="Arial" w:eastAsia="Times New Roman" w:hAnsi="Arial" w:cs="Arial"/>
        </w:rPr>
        <w:t>Venezuela</w:t>
      </w:r>
      <w:r w:rsidR="00C72B7A">
        <w:rPr>
          <w:rFonts w:ascii="Arial" w:eastAsia="Times New Roman" w:hAnsi="Arial" w:cs="Arial"/>
        </w:rPr>
        <w:t>)</w:t>
      </w:r>
      <w:r w:rsidR="00682B05" w:rsidRPr="00682B05">
        <w:rPr>
          <w:rFonts w:ascii="Arial" w:eastAsia="Times New Roman" w:hAnsi="Arial" w:cs="Arial"/>
        </w:rPr>
        <w:t>; </w:t>
      </w:r>
      <w:hyperlink r:id="rId14" w:history="1">
        <w:r w:rsidR="00682B05" w:rsidRPr="00682B05">
          <w:rPr>
            <w:rStyle w:val="Hipervnculo"/>
            <w:rFonts w:ascii="Arial" w:eastAsia="Times New Roman" w:hAnsi="Arial" w:cs="Arial"/>
            <w:b/>
            <w:bCs/>
            <w:color w:val="auto"/>
          </w:rPr>
          <w:t>Los nadie </w:t>
        </w:r>
      </w:hyperlink>
      <w:r w:rsidR="00682B05" w:rsidRPr="00682B05">
        <w:rPr>
          <w:rFonts w:ascii="Arial" w:eastAsia="Times New Roman" w:hAnsi="Arial" w:cs="Arial"/>
        </w:rPr>
        <w:t xml:space="preserve">de Juan Sebastián Mesa; </w:t>
      </w:r>
      <w:hyperlink r:id="rId15" w:history="1">
        <w:r w:rsidR="00682B05" w:rsidRPr="00682B05">
          <w:rPr>
            <w:rStyle w:val="Hipervnculo"/>
            <w:rFonts w:ascii="Arial" w:eastAsia="Times New Roman" w:hAnsi="Arial" w:cs="Arial"/>
            <w:b/>
            <w:bCs/>
            <w:color w:val="auto"/>
          </w:rPr>
          <w:t>Pariente</w:t>
        </w:r>
      </w:hyperlink>
      <w:r w:rsidR="00682B05" w:rsidRPr="00682B05">
        <w:rPr>
          <w:rFonts w:ascii="Arial" w:eastAsia="Times New Roman" w:hAnsi="Arial" w:cs="Arial"/>
          <w:b/>
          <w:bCs/>
        </w:rPr>
        <w:t> </w:t>
      </w:r>
      <w:r w:rsidR="00682B05" w:rsidRPr="00682B05">
        <w:rPr>
          <w:rFonts w:ascii="Arial" w:eastAsia="Times New Roman" w:hAnsi="Arial" w:cs="Arial"/>
        </w:rPr>
        <w:t xml:space="preserve">de Iván D. Gaona; </w:t>
      </w:r>
      <w:hyperlink r:id="rId16" w:history="1">
        <w:r w:rsidR="00682B05" w:rsidRPr="00682B05">
          <w:rPr>
            <w:rStyle w:val="Hipervnculo"/>
            <w:rFonts w:ascii="Arial" w:eastAsia="Times New Roman" w:hAnsi="Arial" w:cs="Arial"/>
            <w:b/>
            <w:bCs/>
            <w:color w:val="auto"/>
          </w:rPr>
          <w:t>Oscuro animal </w:t>
        </w:r>
      </w:hyperlink>
      <w:r w:rsidR="00682B05" w:rsidRPr="00682B05">
        <w:rPr>
          <w:rFonts w:ascii="Arial" w:eastAsia="Times New Roman" w:hAnsi="Arial" w:cs="Arial"/>
        </w:rPr>
        <w:t xml:space="preserve">de Felipe Guerrero. </w:t>
      </w:r>
      <w:r w:rsidR="00682B05" w:rsidRPr="00682B05">
        <w:rPr>
          <w:rFonts w:ascii="Arial" w:eastAsia="Times New Roman" w:hAnsi="Arial" w:cs="Arial"/>
        </w:rPr>
        <w:br/>
        <w:t>En la Sección Documentales </w:t>
      </w:r>
      <w:hyperlink r:id="rId17" w:history="1">
        <w:r w:rsidR="00682B05" w:rsidRPr="00682B05">
          <w:rPr>
            <w:rStyle w:val="Hipervnculo"/>
            <w:rFonts w:ascii="Arial" w:eastAsia="Times New Roman" w:hAnsi="Arial" w:cs="Arial"/>
            <w:b/>
            <w:bCs/>
            <w:color w:val="auto"/>
          </w:rPr>
          <w:t xml:space="preserve">Yo, </w:t>
        </w:r>
        <w:r w:rsidR="007C735E">
          <w:rPr>
            <w:rStyle w:val="Hipervnculo"/>
            <w:rFonts w:ascii="Arial" w:eastAsia="Times New Roman" w:hAnsi="Arial" w:cs="Arial"/>
            <w:b/>
            <w:bCs/>
            <w:color w:val="auto"/>
          </w:rPr>
          <w:t>L</w:t>
        </w:r>
        <w:r w:rsidR="00682B05" w:rsidRPr="00682B05">
          <w:rPr>
            <w:rStyle w:val="Hipervnculo"/>
            <w:rFonts w:ascii="Arial" w:eastAsia="Times New Roman" w:hAnsi="Arial" w:cs="Arial"/>
            <w:b/>
            <w:bCs/>
            <w:color w:val="auto"/>
          </w:rPr>
          <w:t>ucas</w:t>
        </w:r>
      </w:hyperlink>
      <w:r w:rsidR="00682B05" w:rsidRPr="00682B05">
        <w:rPr>
          <w:rStyle w:val="Hipervnculo"/>
          <w:rFonts w:ascii="Arial" w:eastAsia="Times New Roman" w:hAnsi="Arial" w:cs="Arial"/>
          <w:bCs/>
          <w:color w:val="auto"/>
        </w:rPr>
        <w:t xml:space="preserve"> </w:t>
      </w:r>
      <w:r w:rsidR="00682B05" w:rsidRPr="00682B05">
        <w:rPr>
          <w:rFonts w:ascii="Arial" w:eastAsia="Times New Roman" w:hAnsi="Arial" w:cs="Arial"/>
        </w:rPr>
        <w:t xml:space="preserve">de Lucas Maldonado. </w:t>
      </w:r>
      <w:r w:rsidR="00682B05" w:rsidRPr="00682B05">
        <w:rPr>
          <w:rFonts w:ascii="Arial" w:eastAsia="Times New Roman" w:hAnsi="Arial" w:cs="Arial"/>
        </w:rPr>
        <w:br/>
        <w:t xml:space="preserve">En las categoría de Medios y Cortometrajes, </w:t>
      </w:r>
      <w:hyperlink r:id="rId18" w:history="1">
        <w:r w:rsidR="00682B05" w:rsidRPr="00682B05">
          <w:rPr>
            <w:rStyle w:val="Hipervnculo"/>
            <w:rFonts w:ascii="Arial" w:eastAsia="Times New Roman" w:hAnsi="Arial" w:cs="Arial"/>
            <w:b/>
            <w:bCs/>
            <w:color w:val="auto"/>
          </w:rPr>
          <w:t>Desayuno con Tiffany</w:t>
        </w:r>
      </w:hyperlink>
      <w:r w:rsidR="00682B05" w:rsidRPr="00682B05">
        <w:rPr>
          <w:rStyle w:val="Hipervnculo"/>
          <w:rFonts w:ascii="Arial" w:eastAsia="Times New Roman" w:hAnsi="Arial" w:cs="Arial"/>
          <w:bCs/>
          <w:color w:val="auto"/>
        </w:rPr>
        <w:t xml:space="preserve"> </w:t>
      </w:r>
      <w:r w:rsidR="00682B05" w:rsidRPr="00682B05">
        <w:rPr>
          <w:rFonts w:ascii="Arial" w:eastAsia="Times New Roman" w:hAnsi="Arial" w:cs="Arial"/>
        </w:rPr>
        <w:t xml:space="preserve">de Andrés Moncada; </w:t>
      </w:r>
      <w:hyperlink r:id="rId19" w:history="1">
        <w:r w:rsidR="00682B05" w:rsidRPr="00682B05">
          <w:rPr>
            <w:rStyle w:val="Hipervnculo"/>
            <w:rFonts w:ascii="Arial" w:eastAsia="Times New Roman" w:hAnsi="Arial" w:cs="Arial"/>
            <w:b/>
            <w:bCs/>
            <w:color w:val="auto"/>
          </w:rPr>
          <w:t>Los pasos del agua</w:t>
        </w:r>
      </w:hyperlink>
      <w:r w:rsidR="00682B05" w:rsidRPr="00682B05">
        <w:rPr>
          <w:rStyle w:val="Hipervnculo"/>
          <w:rFonts w:ascii="Arial" w:eastAsia="Times New Roman" w:hAnsi="Arial" w:cs="Arial"/>
          <w:bCs/>
          <w:color w:val="auto"/>
        </w:rPr>
        <w:t xml:space="preserve"> </w:t>
      </w:r>
      <w:r w:rsidR="00682B05" w:rsidRPr="00682B05">
        <w:rPr>
          <w:rFonts w:ascii="Arial" w:eastAsia="Times New Roman" w:hAnsi="Arial" w:cs="Arial"/>
        </w:rPr>
        <w:t xml:space="preserve">de César Acevedo, y  </w:t>
      </w:r>
      <w:hyperlink r:id="rId20" w:history="1">
        <w:r w:rsidR="00682B05" w:rsidRPr="00682B05">
          <w:rPr>
            <w:rStyle w:val="Hipervnculo"/>
            <w:rFonts w:ascii="Arial" w:eastAsia="Times New Roman" w:hAnsi="Arial" w:cs="Arial"/>
            <w:b/>
            <w:bCs/>
            <w:color w:val="auto"/>
          </w:rPr>
          <w:t>Madre</w:t>
        </w:r>
      </w:hyperlink>
      <w:r w:rsidR="00682B05" w:rsidRPr="00682B05">
        <w:rPr>
          <w:rFonts w:ascii="Arial" w:eastAsia="Times New Roman" w:hAnsi="Arial" w:cs="Arial"/>
          <w:b/>
          <w:bCs/>
        </w:rPr>
        <w:t> </w:t>
      </w:r>
      <w:r w:rsidR="00682B05" w:rsidRPr="00682B05">
        <w:rPr>
          <w:rFonts w:ascii="Arial" w:eastAsia="Times New Roman" w:hAnsi="Arial" w:cs="Arial"/>
        </w:rPr>
        <w:t xml:space="preserve">de Simón Mesa Soto (Colombia – Suecia). </w:t>
      </w:r>
      <w:r w:rsidR="00682B05" w:rsidRPr="00682B05">
        <w:rPr>
          <w:rFonts w:ascii="Arial" w:eastAsia="Times New Roman" w:hAnsi="Arial" w:cs="Arial"/>
        </w:rPr>
        <w:br/>
        <w:t>En Panorama, sección fuera de concurso destinada a destacados títulos del cine contemporáneo internacional, estará, </w:t>
      </w:r>
      <w:hyperlink r:id="rId21" w:history="1">
        <w:r w:rsidR="00682B05" w:rsidRPr="00682B05">
          <w:rPr>
            <w:rStyle w:val="Hipervnculo"/>
            <w:rFonts w:ascii="Arial" w:eastAsia="Times New Roman" w:hAnsi="Arial" w:cs="Arial"/>
            <w:b/>
            <w:bCs/>
            <w:color w:val="auto"/>
          </w:rPr>
          <w:t>X Quinientos </w:t>
        </w:r>
      </w:hyperlink>
      <w:r w:rsidR="00682B05" w:rsidRPr="00682B05">
        <w:rPr>
          <w:rFonts w:ascii="Arial" w:eastAsia="Times New Roman" w:hAnsi="Arial" w:cs="Arial"/>
        </w:rPr>
        <w:t xml:space="preserve">de Juan Andrés Arango. </w:t>
      </w:r>
      <w:r w:rsidR="00682B05" w:rsidRPr="00682B05">
        <w:rPr>
          <w:rFonts w:ascii="Arial" w:eastAsia="Times New Roman" w:hAnsi="Arial" w:cs="Arial"/>
        </w:rPr>
        <w:br/>
      </w:r>
      <w:r w:rsidR="00682B05" w:rsidRPr="00682B05">
        <w:rPr>
          <w:rFonts w:ascii="Arial" w:hAnsi="Arial" w:cs="Arial"/>
        </w:rPr>
        <w:lastRenderedPageBreak/>
        <w:t xml:space="preserve">En la sección de Industria, en la que participan producciones de largometraje de ficción, </w:t>
      </w:r>
      <w:r w:rsidR="00682B05" w:rsidRPr="00994151">
        <w:rPr>
          <w:rFonts w:ascii="Arial" w:hAnsi="Arial" w:cs="Arial"/>
        </w:rPr>
        <w:t>documental y animación en desarrollo, y compiten por un estímulo que les ayude a concluir su posproducción, está </w:t>
      </w:r>
      <w:hyperlink r:id="rId22" w:history="1">
        <w:r w:rsidR="00682B05" w:rsidRPr="00994151">
          <w:rPr>
            <w:rStyle w:val="Hipervnculo"/>
            <w:rFonts w:ascii="Arial" w:hAnsi="Arial" w:cs="Arial"/>
            <w:b/>
            <w:bCs/>
            <w:color w:val="auto"/>
          </w:rPr>
          <w:t>Diciembres</w:t>
        </w:r>
      </w:hyperlink>
      <w:r w:rsidR="00682B05" w:rsidRPr="00994151">
        <w:rPr>
          <w:rFonts w:ascii="Arial" w:hAnsi="Arial" w:cs="Arial"/>
        </w:rPr>
        <w:t>, coproducción entre Panamá y Colombia, dirigida por Enrique Castro.</w:t>
      </w:r>
      <w:r w:rsidR="00682B05" w:rsidRPr="00994151">
        <w:rPr>
          <w:rFonts w:ascii="Arial" w:hAnsi="Arial" w:cs="Arial"/>
          <w:lang w:val="es-ES"/>
        </w:rPr>
        <w:t xml:space="preserve"> </w:t>
      </w:r>
      <w:r w:rsidR="00682B05" w:rsidRPr="00994151">
        <w:rPr>
          <w:rFonts w:ascii="Arial" w:hAnsi="Arial" w:cs="Arial"/>
          <w:lang w:val="es-ES"/>
        </w:rPr>
        <w:br/>
      </w:r>
      <w:r w:rsidR="00994151" w:rsidRPr="00994151">
        <w:rPr>
          <w:rFonts w:ascii="Arial" w:hAnsi="Arial" w:cs="Arial"/>
        </w:rPr>
        <w:t>Por otra parte, el 15 de diciembre, en las instalaciones el Hotel Nacional, sede del Festival, se hará la presentación de la plataforma VoD de cine latinoamericano, Retina Latina www.retinalatina.org a las 10:00 a.m. a cargo de Yenny Chaverra.</w:t>
      </w:r>
      <w:r w:rsidR="00994151" w:rsidRPr="00994151">
        <w:rPr>
          <w:rFonts w:ascii="Arial" w:hAnsi="Arial" w:cs="Arial"/>
        </w:rPr>
        <w:br/>
      </w:r>
      <w:hyperlink r:id="rId23" w:history="1">
        <w:r w:rsidR="00682B05" w:rsidRPr="00994151">
          <w:rPr>
            <w:rStyle w:val="Hipervnculo"/>
            <w:rFonts w:ascii="Arial" w:hAnsi="Arial" w:cs="Arial"/>
            <w:color w:val="auto"/>
            <w:lang w:val="es-ES"/>
          </w:rPr>
          <w:t>Vea más</w:t>
        </w:r>
      </w:hyperlink>
      <w:bookmarkStart w:id="0" w:name="_GoBack"/>
      <w:bookmarkEnd w:id="0"/>
      <w:r w:rsidR="00682B05" w:rsidRPr="00994151">
        <w:rPr>
          <w:rFonts w:ascii="Arial" w:hAnsi="Arial" w:cs="Arial"/>
        </w:rPr>
        <w:br/>
      </w:r>
      <w:r w:rsidR="00682B05" w:rsidRPr="00994151">
        <w:rPr>
          <w:rFonts w:ascii="Arial" w:hAnsi="Arial" w:cs="Arial"/>
        </w:rPr>
        <w:br/>
      </w:r>
      <w:r w:rsidR="00682B05" w:rsidRPr="00994151">
        <w:rPr>
          <w:rFonts w:ascii="Arial" w:hAnsi="Arial" w:cs="Arial"/>
          <w:color w:val="000080"/>
          <w:sz w:val="28"/>
          <w:szCs w:val="28"/>
        </w:rPr>
        <w:br/>
      </w:r>
      <w:r w:rsidR="00E87936" w:rsidRPr="00682B05">
        <w:rPr>
          <w:rFonts w:ascii="Arial" w:hAnsi="Arial" w:cs="Arial"/>
          <w:color w:val="000080"/>
          <w:sz w:val="28"/>
          <w:szCs w:val="28"/>
        </w:rPr>
        <w:t>NUEVAS MIRADAS</w:t>
      </w:r>
      <w:r w:rsidR="00E87936" w:rsidRPr="00682B05">
        <w:rPr>
          <w:rFonts w:ascii="Arial" w:hAnsi="Arial" w:cs="Arial"/>
        </w:rPr>
        <w:t xml:space="preserve"> </w:t>
      </w:r>
      <w:r w:rsidR="00E87936" w:rsidRPr="00682B05">
        <w:rPr>
          <w:rFonts w:ascii="Arial" w:hAnsi="Arial" w:cs="Arial"/>
        </w:rPr>
        <w:br/>
      </w:r>
      <w:r w:rsidR="00E6064D">
        <w:rPr>
          <w:rFonts w:ascii="Arial" w:hAnsi="Arial" w:cs="Arial"/>
        </w:rPr>
        <w:t xml:space="preserve">Entre </w:t>
      </w:r>
      <w:r w:rsidR="00E6064D" w:rsidRPr="00682B05">
        <w:rPr>
          <w:rFonts w:ascii="Arial" w:eastAsia="Times New Roman" w:hAnsi="Arial" w:cs="Arial"/>
        </w:rPr>
        <w:t>los 16 proyectos que participan en Nuevas Miradas 10,</w:t>
      </w:r>
      <w:r w:rsidR="00E6064D">
        <w:rPr>
          <w:rFonts w:ascii="Arial" w:eastAsia="Times New Roman" w:hAnsi="Arial" w:cs="Arial"/>
        </w:rPr>
        <w:t xml:space="preserve"> l</w:t>
      </w:r>
      <w:r w:rsidR="00E87936" w:rsidRPr="00682B05">
        <w:rPr>
          <w:rFonts w:ascii="Arial" w:hAnsi="Arial" w:cs="Arial"/>
        </w:rPr>
        <w:t xml:space="preserve">a Plataforma de Desarrollo de la Escuela Internacional de Cine y Televisión - EICTV de San Antonio de los Baños, Cuba, </w:t>
      </w:r>
      <w:r w:rsidR="00E87936" w:rsidRPr="00682B05">
        <w:rPr>
          <w:rFonts w:ascii="Arial" w:eastAsia="Times New Roman" w:hAnsi="Arial" w:cs="Arial"/>
        </w:rPr>
        <w:t>que se realiza del 9 al 14 de diciembre, se encuentran</w:t>
      </w:r>
      <w:r w:rsidR="00E87936" w:rsidRPr="00682B05">
        <w:rPr>
          <w:rFonts w:ascii="Arial" w:eastAsia="Times New Roman" w:hAnsi="Arial" w:cs="Arial"/>
          <w:b/>
          <w:bCs/>
        </w:rPr>
        <w:t xml:space="preserve"> La Cría </w:t>
      </w:r>
      <w:r w:rsidR="00E87936" w:rsidRPr="00C72B7A">
        <w:rPr>
          <w:rFonts w:ascii="Arial" w:eastAsia="Times New Roman" w:hAnsi="Arial" w:cs="Arial"/>
          <w:bCs/>
        </w:rPr>
        <w:t>de</w:t>
      </w:r>
      <w:r w:rsidR="00E87936" w:rsidRPr="00682B05">
        <w:rPr>
          <w:rFonts w:ascii="Arial" w:eastAsia="Times New Roman" w:hAnsi="Arial" w:cs="Arial"/>
          <w:b/>
          <w:bCs/>
        </w:rPr>
        <w:t xml:space="preserve"> </w:t>
      </w:r>
      <w:r w:rsidR="00E87936" w:rsidRPr="00682B05">
        <w:rPr>
          <w:rFonts w:ascii="Arial" w:eastAsia="Times New Roman" w:hAnsi="Arial" w:cs="Arial"/>
        </w:rPr>
        <w:t xml:space="preserve">Lony Welter, con producción de Viana González (Colombia), y el documental </w:t>
      </w:r>
      <w:r w:rsidR="00E87936" w:rsidRPr="00682B05">
        <w:rPr>
          <w:rFonts w:ascii="Arial" w:eastAsia="Times New Roman" w:hAnsi="Arial" w:cs="Arial"/>
          <w:b/>
          <w:bCs/>
        </w:rPr>
        <w:t xml:space="preserve">Oriente </w:t>
      </w:r>
      <w:r w:rsidR="00E87936" w:rsidRPr="00682B05">
        <w:rPr>
          <w:rFonts w:ascii="Arial" w:eastAsia="Times New Roman" w:hAnsi="Arial" w:cs="Arial"/>
          <w:bCs/>
        </w:rPr>
        <w:t xml:space="preserve">de </w:t>
      </w:r>
      <w:r w:rsidR="00E87936" w:rsidRPr="00682B05">
        <w:rPr>
          <w:rFonts w:ascii="Arial" w:eastAsia="Times New Roman" w:hAnsi="Arial" w:cs="Arial"/>
        </w:rPr>
        <w:t>Nazly López Díaz, coproducción (Panamá/Colombia/Cuba).</w:t>
      </w:r>
      <w:r w:rsidR="00682B05" w:rsidRPr="00682B05">
        <w:rPr>
          <w:rFonts w:ascii="Arial" w:eastAsia="Times New Roman" w:hAnsi="Arial" w:cs="Arial"/>
        </w:rPr>
        <w:t xml:space="preserve"> </w:t>
      </w:r>
      <w:r w:rsidR="00682B05" w:rsidRPr="00682B05">
        <w:rPr>
          <w:rFonts w:ascii="Arial" w:eastAsia="Times New Roman" w:hAnsi="Arial" w:cs="Arial"/>
        </w:rPr>
        <w:br/>
      </w:r>
      <w:r w:rsidR="00E87936" w:rsidRPr="00682B05">
        <w:rPr>
          <w:rFonts w:ascii="Arial" w:eastAsia="Times New Roman" w:hAnsi="Arial" w:cs="Arial"/>
        </w:rPr>
        <w:t>Durante la semana del encuentro el grupo de seleccionados realiza trabajos para fortalecer sus proyectos con diversos especialistas internacionales y asesorías del cuerpo académico de la EICTV, también tienen la oportunidad de dar a conocer sus proyectos  ante representantes de: la Biennale de Venezia, Torino Film Lab, Industria FICG, IDFA Bertha Fund, la Fabrique des Cinémas du Monde, IBERMEDIA, Tribeca Film Institute, Sundance Institute, Sørfond y Doc-Outlook Market del Festival Visions du Réel.</w:t>
      </w:r>
      <w:r w:rsidR="00682B05" w:rsidRPr="00682B05">
        <w:rPr>
          <w:rFonts w:ascii="Arial" w:eastAsia="Times New Roman" w:hAnsi="Arial" w:cs="Arial"/>
        </w:rPr>
        <w:t xml:space="preserve"> </w:t>
      </w:r>
      <w:r w:rsidR="00682B05" w:rsidRPr="00682B05">
        <w:rPr>
          <w:rFonts w:ascii="Arial" w:eastAsia="Times New Roman" w:hAnsi="Arial" w:cs="Arial"/>
        </w:rPr>
        <w:br/>
      </w:r>
      <w:hyperlink r:id="rId24" w:history="1">
        <w:r w:rsidR="00E87936" w:rsidRPr="00682B05">
          <w:rPr>
            <w:rStyle w:val="Hipervnculo"/>
            <w:rFonts w:ascii="Arial" w:hAnsi="Arial" w:cs="Arial"/>
          </w:rPr>
          <w:t>Vea más</w:t>
        </w:r>
      </w:hyperlink>
      <w:r w:rsidR="00E87936" w:rsidRPr="00682B05">
        <w:rPr>
          <w:rFonts w:ascii="Arial" w:hAnsi="Arial" w:cs="Arial"/>
        </w:rPr>
        <w:br/>
      </w:r>
      <w:r w:rsidR="00682B05" w:rsidRPr="00682B05">
        <w:rPr>
          <w:rFonts w:ascii="Arial" w:eastAsia="Times New Roman" w:hAnsi="Arial" w:cs="Arial"/>
        </w:rPr>
        <w:br/>
      </w:r>
      <w:r w:rsidR="00682B05" w:rsidRPr="00682B05">
        <w:rPr>
          <w:rFonts w:ascii="Arial" w:eastAsia="Times New Roman" w:hAnsi="Arial" w:cs="Arial"/>
        </w:rPr>
        <w:br/>
      </w:r>
      <w:r w:rsidR="00B71EE8" w:rsidRPr="00682B05">
        <w:rPr>
          <w:rFonts w:ascii="Arial" w:hAnsi="Arial" w:cs="Arial"/>
        </w:rPr>
        <w:t>_</w:t>
      </w:r>
      <w:r w:rsidR="00B71EE8" w:rsidRPr="00682B05">
        <w:rPr>
          <w:rFonts w:ascii="Arial" w:hAnsi="Arial" w:cs="Arial"/>
          <w:color w:val="800000"/>
        </w:rPr>
        <w:t>_______________________________________________________</w:t>
      </w:r>
      <w:r w:rsidRPr="00682B05">
        <w:rPr>
          <w:rFonts w:ascii="Arial" w:hAnsi="Arial" w:cs="Arial"/>
        </w:rPr>
        <w:br/>
      </w:r>
      <w:r w:rsidRPr="00682B05">
        <w:rPr>
          <w:rFonts w:ascii="Arial" w:hAnsi="Arial" w:cs="Arial"/>
          <w:color w:val="800000"/>
          <w:sz w:val="48"/>
          <w:szCs w:val="48"/>
        </w:rPr>
        <w:t>Adónde van las películas</w:t>
      </w:r>
      <w:r w:rsidR="00165F1B" w:rsidRPr="00682B05">
        <w:rPr>
          <w:rFonts w:ascii="Arial" w:hAnsi="Arial" w:cs="Arial"/>
          <w:color w:val="800000"/>
          <w:sz w:val="48"/>
          <w:szCs w:val="48"/>
        </w:rPr>
        <w:br/>
      </w:r>
      <w:r w:rsidR="00682B05" w:rsidRPr="00682B05">
        <w:rPr>
          <w:rFonts w:ascii="Arial" w:hAnsi="Arial" w:cs="Arial"/>
          <w:color w:val="000080"/>
          <w:sz w:val="28"/>
          <w:szCs w:val="28"/>
        </w:rPr>
        <w:t>ENCUENTROS DEL OTRO CINE DOCUMENTAL</w:t>
      </w:r>
      <w:r w:rsidR="00682B05" w:rsidRPr="00682B05">
        <w:rPr>
          <w:rFonts w:ascii="Arial" w:hAnsi="Arial" w:cs="Arial"/>
        </w:rPr>
        <w:br/>
        <w:t xml:space="preserve">El Festival Internacional de Cine Documental "Encuentros del Otro Cine" (EDOC), un festival no competitivo de documentales de creación, organizado por la Corporación Cinememoria con sede en Quito, Ecuador, convoca para su XVI edición películas documentales de cualquier tema y duración, terminadas después del 1 de enero de 2015, que no hayan tenido exhibiciones comerciales en el Ecuador y que no estén disponibles </w:t>
      </w:r>
      <w:r w:rsidR="00682B05" w:rsidRPr="00E6064D">
        <w:rPr>
          <w:rFonts w:ascii="Arial" w:hAnsi="Arial" w:cs="Arial"/>
        </w:rPr>
        <w:t xml:space="preserve">en canales de Internet. </w:t>
      </w:r>
      <w:r w:rsidR="00682B05" w:rsidRPr="00E6064D">
        <w:rPr>
          <w:rFonts w:ascii="Arial" w:hAnsi="Arial" w:cs="Arial"/>
        </w:rPr>
        <w:br/>
        <w:t xml:space="preserve">El plazo de inscripción vence el 15 de diciembre </w:t>
      </w:r>
      <w:r w:rsidR="00682B05" w:rsidRPr="00E6064D">
        <w:rPr>
          <w:rFonts w:ascii="Arial" w:hAnsi="Arial" w:cs="Arial"/>
        </w:rPr>
        <w:br/>
      </w:r>
      <w:hyperlink r:id="rId25" w:history="1">
        <w:r w:rsidR="00682B05" w:rsidRPr="00E6064D">
          <w:rPr>
            <w:rStyle w:val="Hipervnculo"/>
            <w:rFonts w:ascii="Arial" w:hAnsi="Arial" w:cs="Arial"/>
          </w:rPr>
          <w:t>Vea más</w:t>
        </w:r>
      </w:hyperlink>
      <w:r w:rsidR="00682B05" w:rsidRPr="00682B05">
        <w:rPr>
          <w:rFonts w:ascii="Arial" w:eastAsia="Times New Roman" w:hAnsi="Arial" w:cs="Arial"/>
        </w:rPr>
        <w:br/>
      </w:r>
      <w:r w:rsidR="00682B05" w:rsidRPr="00682B05">
        <w:rPr>
          <w:rFonts w:ascii="Arial" w:eastAsia="Times New Roman" w:hAnsi="Arial" w:cs="Arial"/>
        </w:rPr>
        <w:br/>
      </w:r>
      <w:r w:rsidR="00682B05" w:rsidRPr="00682B05">
        <w:rPr>
          <w:rFonts w:ascii="Arial" w:eastAsia="Times New Roman" w:hAnsi="Arial" w:cs="Arial"/>
        </w:rPr>
        <w:br/>
      </w:r>
      <w:r w:rsidR="00E87936" w:rsidRPr="00682B05">
        <w:rPr>
          <w:rFonts w:ascii="Arial" w:hAnsi="Arial" w:cs="Arial"/>
          <w:color w:val="000080"/>
          <w:sz w:val="28"/>
          <w:szCs w:val="28"/>
        </w:rPr>
        <w:t>APOYOS CONCERTADOS</w:t>
      </w:r>
      <w:r w:rsidR="00E87936" w:rsidRPr="00682B05">
        <w:rPr>
          <w:rFonts w:ascii="Arial" w:hAnsi="Arial" w:cs="Arial"/>
        </w:rPr>
        <w:br/>
        <w:t xml:space="preserve">En el marco del Programa Distrital de Apoyos Concertados, </w:t>
      </w:r>
      <w:r w:rsidR="00E6064D">
        <w:rPr>
          <w:rFonts w:ascii="Arial" w:hAnsi="Arial" w:cs="Arial"/>
        </w:rPr>
        <w:t>l</w:t>
      </w:r>
      <w:r w:rsidR="00E87936" w:rsidRPr="00682B05">
        <w:rPr>
          <w:rFonts w:ascii="Arial" w:hAnsi="Arial" w:cs="Arial"/>
        </w:rPr>
        <w:t xml:space="preserve">a Secretaria de Cultura Recreación y Deporte de Bogotá invita a organizaciones sin ánimo de lucro, de derecho privado y de reconocida idoneidad, </w:t>
      </w:r>
      <w:r w:rsidR="00E6064D">
        <w:rPr>
          <w:rFonts w:ascii="Arial" w:hAnsi="Arial" w:cs="Arial"/>
        </w:rPr>
        <w:t xml:space="preserve">a </w:t>
      </w:r>
      <w:r w:rsidR="00E87936" w:rsidRPr="00682B05">
        <w:rPr>
          <w:rFonts w:ascii="Arial" w:hAnsi="Arial" w:cs="Arial"/>
        </w:rPr>
        <w:t>present</w:t>
      </w:r>
      <w:r w:rsidR="00E6064D">
        <w:rPr>
          <w:rFonts w:ascii="Arial" w:hAnsi="Arial" w:cs="Arial"/>
        </w:rPr>
        <w:t>ar</w:t>
      </w:r>
      <w:r w:rsidR="00E87936" w:rsidRPr="00682B05">
        <w:rPr>
          <w:rFonts w:ascii="Arial" w:hAnsi="Arial" w:cs="Arial"/>
        </w:rPr>
        <w:t xml:space="preserve"> proyectos de interés público y acordes al Plan de Desarrollo Distrital vigente, encaminados a fomentar y dinamizar las prácticas artísticas, culturales, patrimoniales, recreativas y deportivas que se desarrollen en la ciudad de Bogotá.</w:t>
      </w:r>
      <w:r w:rsidR="00682B05" w:rsidRPr="00682B05">
        <w:rPr>
          <w:rFonts w:ascii="Arial" w:eastAsia="Times New Roman" w:hAnsi="Arial" w:cs="Arial"/>
        </w:rPr>
        <w:t xml:space="preserve"> </w:t>
      </w:r>
      <w:r w:rsidR="00682B05" w:rsidRPr="00682B05">
        <w:rPr>
          <w:rFonts w:ascii="Arial" w:eastAsia="Times New Roman" w:hAnsi="Arial" w:cs="Arial"/>
        </w:rPr>
        <w:br/>
      </w:r>
      <w:r w:rsidR="00E87936" w:rsidRPr="00682B05">
        <w:rPr>
          <w:rFonts w:ascii="Arial" w:hAnsi="Arial" w:cs="Arial"/>
          <w:bCs/>
        </w:rPr>
        <w:t>La r</w:t>
      </w:r>
      <w:r w:rsidR="00E87936" w:rsidRPr="00682B05">
        <w:rPr>
          <w:rFonts w:ascii="Arial" w:hAnsi="Arial" w:cs="Arial"/>
        </w:rPr>
        <w:t xml:space="preserve">ecepción de propuestas se realizará entre el 6 de diciembre de 2016 al 31 de enero de 2017 </w:t>
      </w:r>
      <w:r w:rsidR="00682B05" w:rsidRPr="00682B05">
        <w:rPr>
          <w:rFonts w:ascii="Arial" w:eastAsia="Times New Roman" w:hAnsi="Arial" w:cs="Arial"/>
        </w:rPr>
        <w:br/>
      </w:r>
      <w:hyperlink r:id="rId26" w:history="1">
        <w:r w:rsidR="00682B05" w:rsidRPr="00682B05">
          <w:rPr>
            <w:rStyle w:val="Hipervnculo"/>
            <w:rFonts w:ascii="Arial" w:hAnsi="Arial" w:cs="Arial"/>
            <w:lang w:val="es-ES"/>
          </w:rPr>
          <w:t>Vea más</w:t>
        </w:r>
      </w:hyperlink>
      <w:r w:rsidR="001F72FA" w:rsidRPr="00682B05">
        <w:rPr>
          <w:rFonts w:ascii="Arial" w:hAnsi="Arial" w:cs="Arial"/>
          <w:lang w:val="es-ES"/>
        </w:rPr>
        <w:br/>
      </w:r>
      <w:r w:rsidR="00682B05" w:rsidRPr="00682B05">
        <w:rPr>
          <w:rFonts w:ascii="Arial" w:eastAsia="Times New Roman" w:hAnsi="Arial" w:cs="Arial"/>
        </w:rPr>
        <w:br/>
      </w:r>
      <w:r w:rsidR="00682B05" w:rsidRPr="00682B05">
        <w:rPr>
          <w:rFonts w:ascii="Arial" w:eastAsia="Times New Roman" w:hAnsi="Arial" w:cs="Arial"/>
        </w:rPr>
        <w:br/>
      </w:r>
      <w:r w:rsidR="00B71EE8" w:rsidRPr="00682B05">
        <w:rPr>
          <w:rFonts w:ascii="Arial" w:hAnsi="Arial" w:cs="Arial"/>
          <w:color w:val="800000"/>
        </w:rPr>
        <w:t>________________________________________________________</w:t>
      </w:r>
      <w:r w:rsidR="00B71EE8" w:rsidRPr="00682B05">
        <w:rPr>
          <w:rFonts w:ascii="Arial" w:hAnsi="Arial" w:cs="Arial"/>
          <w:color w:val="800000"/>
        </w:rPr>
        <w:br/>
      </w:r>
      <w:r w:rsidR="00B71EE8" w:rsidRPr="00682B05">
        <w:rPr>
          <w:rFonts w:ascii="Arial" w:hAnsi="Arial" w:cs="Arial"/>
          <w:color w:val="800000"/>
          <w:sz w:val="48"/>
          <w:szCs w:val="48"/>
        </w:rPr>
        <w:lastRenderedPageBreak/>
        <w:t>Próximamente</w:t>
      </w:r>
      <w:r w:rsidR="00B71EE8" w:rsidRPr="00682B05">
        <w:rPr>
          <w:rFonts w:ascii="Arial" w:hAnsi="Arial" w:cs="Arial"/>
          <w:color w:val="800000"/>
        </w:rPr>
        <w:br/>
      </w:r>
      <w:r w:rsidR="00E87936" w:rsidRPr="00682B05">
        <w:rPr>
          <w:rFonts w:ascii="Arial" w:hAnsi="Arial" w:cs="Arial"/>
          <w:color w:val="000080"/>
          <w:sz w:val="28"/>
          <w:szCs w:val="28"/>
        </w:rPr>
        <w:t>FICVI</w:t>
      </w:r>
      <w:r w:rsidR="00682B05" w:rsidRPr="00682B05">
        <w:rPr>
          <w:rFonts w:ascii="Arial" w:eastAsia="Times New Roman" w:hAnsi="Arial" w:cs="Arial"/>
        </w:rPr>
        <w:br/>
      </w:r>
      <w:r w:rsidR="00E87936" w:rsidRPr="00682B05">
        <w:rPr>
          <w:rFonts w:ascii="Arial" w:hAnsi="Arial" w:cs="Arial"/>
          <w:color w:val="212121"/>
        </w:rPr>
        <w:t>A partir del 11 de diciembre se llevará a cabo en la capital del Meta la IV versión del Festival Internacional de Cine de Villavicencio, evento representativo de los llanos orientales de Colombia. La película</w:t>
      </w:r>
      <w:r w:rsidR="00E87936" w:rsidRPr="00682B05">
        <w:rPr>
          <w:rStyle w:val="apple-converted-space"/>
          <w:rFonts w:ascii="Arial" w:hAnsi="Arial" w:cs="Arial"/>
          <w:color w:val="212121"/>
        </w:rPr>
        <w:t> </w:t>
      </w:r>
      <w:r w:rsidR="00E87936" w:rsidRPr="00682B05">
        <w:rPr>
          <w:rFonts w:ascii="Arial" w:hAnsi="Arial" w:cs="Arial"/>
          <w:b/>
        </w:rPr>
        <w:t>Alias María</w:t>
      </w:r>
      <w:r w:rsidR="00E87936" w:rsidRPr="00682B05">
        <w:rPr>
          <w:rFonts w:ascii="Arial" w:hAnsi="Arial" w:cs="Arial"/>
        </w:rPr>
        <w:t xml:space="preserve">, coproducción entre Colombia, Argentina y Francia, dirigida por José Luis Rugeles, se exhibirá en la </w:t>
      </w:r>
      <w:r w:rsidR="00E87936" w:rsidRPr="00682B05">
        <w:rPr>
          <w:rFonts w:ascii="Arial" w:hAnsi="Arial" w:cs="Arial"/>
          <w:color w:val="212121"/>
        </w:rPr>
        <w:t>gala de apertura y para el cierre, el día 15 de diciembre</w:t>
      </w:r>
      <w:r w:rsidR="00E6064D">
        <w:rPr>
          <w:rFonts w:ascii="Arial" w:hAnsi="Arial" w:cs="Arial"/>
          <w:color w:val="212121"/>
        </w:rPr>
        <w:t>,</w:t>
      </w:r>
      <w:r w:rsidR="00E87936" w:rsidRPr="00682B05">
        <w:rPr>
          <w:rFonts w:ascii="Arial" w:hAnsi="Arial" w:cs="Arial"/>
          <w:color w:val="212121"/>
        </w:rPr>
        <w:t xml:space="preserve"> se contará con la presencia de la</w:t>
      </w:r>
      <w:r w:rsidR="00E6064D">
        <w:rPr>
          <w:rFonts w:ascii="Arial" w:hAnsi="Arial" w:cs="Arial"/>
          <w:color w:val="212121"/>
        </w:rPr>
        <w:t>s</w:t>
      </w:r>
      <w:r w:rsidR="00E87936" w:rsidRPr="00682B05">
        <w:rPr>
          <w:rFonts w:ascii="Arial" w:hAnsi="Arial" w:cs="Arial"/>
          <w:color w:val="212121"/>
        </w:rPr>
        <w:t xml:space="preserve"> documentalista</w:t>
      </w:r>
      <w:r w:rsidR="00E6064D">
        <w:rPr>
          <w:rFonts w:ascii="Arial" w:hAnsi="Arial" w:cs="Arial"/>
          <w:color w:val="212121"/>
        </w:rPr>
        <w:t>s</w:t>
      </w:r>
      <w:r w:rsidR="00E87936" w:rsidRPr="00682B05">
        <w:rPr>
          <w:rFonts w:ascii="Arial" w:hAnsi="Arial" w:cs="Arial"/>
          <w:color w:val="212121"/>
        </w:rPr>
        <w:t xml:space="preserve"> Marta Rodríguez y María José Pizarro</w:t>
      </w:r>
      <w:r w:rsidR="00682B05" w:rsidRPr="00682B05">
        <w:rPr>
          <w:rFonts w:ascii="Arial" w:eastAsia="Times New Roman" w:hAnsi="Arial" w:cs="Arial"/>
        </w:rPr>
        <w:br/>
      </w:r>
      <w:hyperlink r:id="rId27" w:history="1">
        <w:r w:rsidR="00682B05" w:rsidRPr="00682B05">
          <w:rPr>
            <w:rStyle w:val="Hipervnculo"/>
            <w:rFonts w:ascii="Arial" w:hAnsi="Arial" w:cs="Arial"/>
          </w:rPr>
          <w:t>Vea más</w:t>
        </w:r>
      </w:hyperlink>
      <w:r w:rsidR="00682B05" w:rsidRPr="00682B05">
        <w:rPr>
          <w:rFonts w:ascii="Arial" w:eastAsia="Times New Roman" w:hAnsi="Arial" w:cs="Arial"/>
        </w:rPr>
        <w:br/>
      </w:r>
      <w:r w:rsidR="00682B05" w:rsidRPr="00682B05">
        <w:rPr>
          <w:rFonts w:ascii="Arial" w:eastAsia="Times New Roman" w:hAnsi="Arial" w:cs="Arial"/>
        </w:rPr>
        <w:br/>
      </w:r>
      <w:r w:rsidR="00682B05" w:rsidRPr="00682B05">
        <w:rPr>
          <w:rFonts w:ascii="Arial" w:eastAsia="Times New Roman" w:hAnsi="Arial" w:cs="Arial"/>
        </w:rPr>
        <w:br/>
      </w:r>
      <w:r w:rsidR="00B71EE8" w:rsidRPr="00682B05">
        <w:rPr>
          <w:rFonts w:ascii="Arial" w:hAnsi="Arial" w:cs="Arial"/>
          <w:color w:val="800000"/>
        </w:rPr>
        <w:t>________________________________________________________</w:t>
      </w:r>
      <w:r w:rsidR="008525A9" w:rsidRPr="00682B05">
        <w:rPr>
          <w:rFonts w:ascii="Arial" w:hAnsi="Arial" w:cs="Arial"/>
        </w:rPr>
        <w:br/>
      </w:r>
      <w:r w:rsidR="008525A9" w:rsidRPr="00682B05">
        <w:rPr>
          <w:rFonts w:ascii="Arial" w:hAnsi="Arial" w:cs="Arial"/>
          <w:color w:val="800000"/>
          <w:sz w:val="48"/>
          <w:szCs w:val="48"/>
        </w:rPr>
        <w:t>En cartelera</w:t>
      </w:r>
      <w:r w:rsidR="008A6455" w:rsidRPr="00682B05">
        <w:rPr>
          <w:rFonts w:ascii="Arial" w:hAnsi="Arial" w:cs="Arial"/>
          <w:color w:val="800000"/>
          <w:sz w:val="48"/>
          <w:szCs w:val="48"/>
        </w:rPr>
        <w:br/>
      </w:r>
      <w:r w:rsidR="00E87936" w:rsidRPr="00682B05">
        <w:rPr>
          <w:rFonts w:ascii="Arial" w:hAnsi="Arial" w:cs="Arial"/>
          <w:color w:val="000080"/>
          <w:sz w:val="28"/>
          <w:szCs w:val="28"/>
        </w:rPr>
        <w:t>LAS MIGRACIONES Y EL CINE</w:t>
      </w:r>
      <w:r w:rsidR="00E87936" w:rsidRPr="00682B05">
        <w:rPr>
          <w:rFonts w:ascii="Arial" w:hAnsi="Arial" w:cs="Arial"/>
        </w:rPr>
        <w:br/>
        <w:t xml:space="preserve">Desde el pasado miércoles se viene realizando el XVII Festival de Cine de Santa Fe de Antioquia, que en esta edición explora las “Migraciones”. El evento abre un espacio para observar cómo el cine refleja esta realidad a través de diferentes producciones, con obras que retratan las implicaciones políticas, sociales y económicas del fenómeno: el desarraigo, la pérdida de identidad y la vulnerabilidad de las personas obligadas al desplazamiento. </w:t>
      </w:r>
      <w:r w:rsidR="00682B05" w:rsidRPr="00682B05">
        <w:rPr>
          <w:rFonts w:ascii="Arial" w:eastAsia="Times New Roman" w:hAnsi="Arial" w:cs="Arial"/>
        </w:rPr>
        <w:br/>
      </w:r>
      <w:r w:rsidR="00E87936" w:rsidRPr="00682B05">
        <w:rPr>
          <w:rFonts w:ascii="Arial" w:hAnsi="Arial" w:cs="Arial"/>
        </w:rPr>
        <w:t>El Festival concluye el 11 de diciembre.</w:t>
      </w:r>
      <w:r w:rsidR="00E87936" w:rsidRPr="00682B05">
        <w:rPr>
          <w:rFonts w:ascii="Arial" w:hAnsi="Arial" w:cs="Arial"/>
        </w:rPr>
        <w:br/>
      </w:r>
      <w:hyperlink r:id="rId28" w:history="1">
        <w:r w:rsidR="00E87936" w:rsidRPr="00682B05">
          <w:rPr>
            <w:rStyle w:val="Hipervnculo"/>
            <w:rFonts w:ascii="Arial" w:hAnsi="Arial" w:cs="Arial"/>
          </w:rPr>
          <w:t>Vea más</w:t>
        </w:r>
      </w:hyperlink>
      <w:r w:rsidR="00682B05" w:rsidRPr="00682B05">
        <w:rPr>
          <w:rFonts w:ascii="Arial" w:eastAsia="Times New Roman" w:hAnsi="Arial" w:cs="Arial"/>
        </w:rPr>
        <w:br/>
      </w:r>
      <w:r w:rsidR="00682B05" w:rsidRPr="00682B05">
        <w:rPr>
          <w:rFonts w:ascii="Arial" w:eastAsia="Times New Roman" w:hAnsi="Arial" w:cs="Arial"/>
        </w:rPr>
        <w:br/>
      </w:r>
      <w:r w:rsidR="00682B05" w:rsidRPr="00682B05">
        <w:rPr>
          <w:rFonts w:ascii="Arial" w:eastAsia="Times New Roman" w:hAnsi="Arial" w:cs="Arial"/>
        </w:rPr>
        <w:br/>
      </w:r>
      <w:r w:rsidR="00682B05" w:rsidRPr="00682B05">
        <w:rPr>
          <w:rFonts w:ascii="Arial" w:hAnsi="Arial" w:cs="Arial"/>
          <w:color w:val="800000"/>
        </w:rPr>
        <w:t>________________________________________________________</w:t>
      </w:r>
      <w:r w:rsidR="00E87936" w:rsidRPr="00682B05">
        <w:rPr>
          <w:rFonts w:ascii="Arial" w:hAnsi="Arial" w:cs="Arial"/>
          <w:color w:val="800000"/>
        </w:rPr>
        <w:br/>
      </w:r>
      <w:r w:rsidR="00E87936" w:rsidRPr="00682B05">
        <w:rPr>
          <w:rFonts w:ascii="Arial" w:hAnsi="Arial" w:cs="Arial"/>
          <w:color w:val="800000"/>
          <w:sz w:val="48"/>
          <w:szCs w:val="48"/>
        </w:rPr>
        <w:t>En simultánea</w:t>
      </w:r>
      <w:r w:rsidR="00E87936" w:rsidRPr="00682B05">
        <w:rPr>
          <w:rFonts w:ascii="Arial" w:hAnsi="Arial" w:cs="Arial"/>
          <w:color w:val="800000"/>
          <w:sz w:val="48"/>
          <w:szCs w:val="48"/>
        </w:rPr>
        <w:br/>
      </w:r>
      <w:r w:rsidR="00E87936" w:rsidRPr="00682B05">
        <w:rPr>
          <w:rFonts w:ascii="Arial" w:hAnsi="Arial" w:cs="Arial"/>
          <w:color w:val="000080"/>
          <w:sz w:val="28"/>
          <w:szCs w:val="28"/>
        </w:rPr>
        <w:t>CACI EN INTERNET</w:t>
      </w:r>
      <w:r w:rsidR="00682B05" w:rsidRPr="00682B05">
        <w:rPr>
          <w:rFonts w:ascii="Arial" w:eastAsia="Times New Roman" w:hAnsi="Arial" w:cs="Arial"/>
        </w:rPr>
        <w:br/>
      </w:r>
      <w:r w:rsidR="00E87936" w:rsidRPr="00682B05">
        <w:rPr>
          <w:rFonts w:ascii="Arial" w:hAnsi="Arial" w:cs="Arial"/>
          <w:bCs/>
          <w:iCs/>
          <w:lang w:val="es-ES"/>
        </w:rPr>
        <w:t xml:space="preserve">En el marco de Ventana Sur se presentó la nueva página web de la </w:t>
      </w:r>
      <w:r w:rsidR="00E87936" w:rsidRPr="00682B05">
        <w:rPr>
          <w:rFonts w:ascii="Arial" w:hAnsi="Arial" w:cs="Arial"/>
        </w:rPr>
        <w:t xml:space="preserve">Conferencia de Autoridades Cinematográficas de Iberoamérica – CACI, lanzamiento que </w:t>
      </w:r>
      <w:r w:rsidR="00E87936" w:rsidRPr="00682B05">
        <w:rPr>
          <w:rFonts w:ascii="Arial" w:hAnsi="Arial" w:cs="Arial"/>
          <w:bCs/>
          <w:iCs/>
          <w:lang w:val="es-ES"/>
        </w:rPr>
        <w:t>coincide con la celebración de</w:t>
      </w:r>
      <w:r w:rsidR="00E6064D">
        <w:rPr>
          <w:rFonts w:ascii="Arial" w:hAnsi="Arial" w:cs="Arial"/>
          <w:bCs/>
          <w:iCs/>
          <w:lang w:val="es-ES"/>
        </w:rPr>
        <w:t xml:space="preserve"> los 25 años </w:t>
      </w:r>
      <w:r w:rsidR="00E87936" w:rsidRPr="00682B05">
        <w:rPr>
          <w:rFonts w:ascii="Arial" w:hAnsi="Arial" w:cs="Arial"/>
          <w:bCs/>
          <w:iCs/>
          <w:lang w:val="es-ES"/>
        </w:rPr>
        <w:t>de la organización, integrada por 16 países miembros, seis Estados observadores y un país invitado (Italia).</w:t>
      </w:r>
      <w:r w:rsidR="00682B05" w:rsidRPr="00682B05">
        <w:rPr>
          <w:rFonts w:ascii="Arial" w:eastAsia="Times New Roman" w:hAnsi="Arial" w:cs="Arial"/>
        </w:rPr>
        <w:t xml:space="preserve"> </w:t>
      </w:r>
      <w:r w:rsidR="00682B05" w:rsidRPr="00682B05">
        <w:rPr>
          <w:rFonts w:ascii="Arial" w:eastAsia="Times New Roman" w:hAnsi="Arial" w:cs="Arial"/>
        </w:rPr>
        <w:br/>
      </w:r>
      <w:r w:rsidR="00E87936" w:rsidRPr="00682B05">
        <w:rPr>
          <w:rFonts w:ascii="Arial" w:hAnsi="Arial" w:cs="Arial"/>
          <w:bCs/>
          <w:iCs/>
          <w:lang w:val="es-ES"/>
        </w:rPr>
        <w:t xml:space="preserve">En el nuevo sitio los usuarios pueden encontrar información relevante al </w:t>
      </w:r>
      <w:r w:rsidR="002D4B9D">
        <w:rPr>
          <w:rFonts w:ascii="Arial" w:hAnsi="Arial" w:cs="Arial"/>
          <w:bCs/>
          <w:iCs/>
          <w:lang w:val="es-ES"/>
        </w:rPr>
        <w:t>e</w:t>
      </w:r>
      <w:r w:rsidR="00E87936" w:rsidRPr="00682B05">
        <w:rPr>
          <w:rFonts w:ascii="Arial" w:hAnsi="Arial" w:cs="Arial"/>
          <w:bCs/>
          <w:iCs/>
          <w:lang w:val="es-ES"/>
        </w:rPr>
        <w:t xml:space="preserve">spacio </w:t>
      </w:r>
      <w:r w:rsidR="002D4B9D">
        <w:rPr>
          <w:rFonts w:ascii="Arial" w:hAnsi="Arial" w:cs="Arial"/>
          <w:bCs/>
          <w:iCs/>
          <w:lang w:val="es-ES"/>
        </w:rPr>
        <w:t>audiovisual i</w:t>
      </w:r>
      <w:r w:rsidR="00E87936" w:rsidRPr="00682B05">
        <w:rPr>
          <w:rFonts w:ascii="Arial" w:hAnsi="Arial" w:cs="Arial"/>
          <w:bCs/>
          <w:iCs/>
          <w:lang w:val="es-ES"/>
        </w:rPr>
        <w:t xml:space="preserve">beroamericano a través de distintas secciones como: “Marco legal”, “Noticias” y “Quiénes somos”. </w:t>
      </w:r>
      <w:r w:rsidR="00682B05" w:rsidRPr="00682B05">
        <w:rPr>
          <w:rFonts w:ascii="Arial" w:eastAsia="Times New Roman" w:hAnsi="Arial" w:cs="Arial"/>
        </w:rPr>
        <w:br/>
      </w:r>
      <w:hyperlink r:id="rId29" w:history="1">
        <w:r w:rsidR="00682B05" w:rsidRPr="00682B05">
          <w:rPr>
            <w:rStyle w:val="Hipervnculo"/>
            <w:rFonts w:ascii="Arial" w:hAnsi="Arial" w:cs="Arial"/>
            <w:lang w:val="es-ES"/>
          </w:rPr>
          <w:t>Vea más</w:t>
        </w:r>
      </w:hyperlink>
      <w:r w:rsidR="00682B05" w:rsidRPr="00682B05">
        <w:rPr>
          <w:rFonts w:ascii="Arial" w:eastAsia="Times New Roman" w:hAnsi="Arial" w:cs="Arial"/>
        </w:rPr>
        <w:br/>
      </w:r>
      <w:r w:rsidR="007F38C1" w:rsidRPr="00682B05">
        <w:rPr>
          <w:rStyle w:val="Hipervnculo"/>
          <w:rFonts w:ascii="Arial" w:hAnsi="Arial" w:cs="Arial"/>
          <w:color w:val="7B057E"/>
        </w:rPr>
        <w:br/>
      </w:r>
      <w:r w:rsidR="00E87936" w:rsidRPr="00682B05">
        <w:rPr>
          <w:rFonts w:ascii="Arial" w:hAnsi="Arial" w:cs="Arial"/>
          <w:color w:val="800000"/>
        </w:rPr>
        <w:br/>
      </w:r>
      <w:r w:rsidR="00E87936" w:rsidRPr="00682B05">
        <w:rPr>
          <w:rFonts w:ascii="Arial" w:hAnsi="Arial" w:cs="Arial"/>
          <w:color w:val="000080"/>
          <w:sz w:val="28"/>
          <w:szCs w:val="28"/>
        </w:rPr>
        <w:t>COMISIONES FÍLMICAS</w:t>
      </w:r>
      <w:r w:rsidR="00E87936" w:rsidRPr="00682B05">
        <w:rPr>
          <w:rFonts w:ascii="Arial" w:hAnsi="Arial" w:cs="Arial"/>
        </w:rPr>
        <w:br/>
        <w:t xml:space="preserve">Latam Cinema publicó un nuevo número de la </w:t>
      </w:r>
      <w:r w:rsidR="00E87936" w:rsidRPr="00682B05">
        <w:rPr>
          <w:rFonts w:ascii="Arial" w:hAnsi="Arial" w:cs="Arial"/>
          <w:color w:val="000000"/>
        </w:rPr>
        <w:t>revista digital que anualmente dedica a las comisiones fílmicas, en el cual analiza la actualidad de los estudios cinematográficos en la región, y da a conocer dónde están, qué servicios ofrecen y qué beneficios aportan a la industria local. También incluye la Guía de Comisiones Fílmicas Latinoamericanas y una nueva entrega de Locaciones singulares, reportaje fotográfico dedicado en esta oportunidad al cine y la geografía argentina.</w:t>
      </w:r>
      <w:r w:rsidR="00E87936" w:rsidRPr="00682B05">
        <w:rPr>
          <w:rFonts w:ascii="Arial" w:hAnsi="Arial" w:cs="Arial"/>
          <w:color w:val="000000"/>
        </w:rPr>
        <w:br/>
      </w:r>
      <w:hyperlink r:id="rId30" w:history="1">
        <w:r w:rsidR="00E87936" w:rsidRPr="00682B05">
          <w:rPr>
            <w:rStyle w:val="Hipervnculo"/>
            <w:rFonts w:ascii="Arial" w:hAnsi="Arial" w:cs="Arial"/>
          </w:rPr>
          <w:t>Vea más</w:t>
        </w:r>
      </w:hyperlink>
      <w:r w:rsidR="00E87936" w:rsidRPr="00682B05">
        <w:rPr>
          <w:rFonts w:ascii="Arial" w:hAnsi="Arial" w:cs="Arial"/>
          <w:color w:val="000000"/>
        </w:rPr>
        <w:br/>
      </w:r>
      <w:r w:rsidR="00682B05" w:rsidRPr="00682B05">
        <w:rPr>
          <w:rFonts w:ascii="Arial" w:eastAsia="Times New Roman" w:hAnsi="Arial" w:cs="Arial"/>
        </w:rPr>
        <w:br/>
      </w:r>
      <w:r w:rsidR="00B71EE8" w:rsidRPr="00682B05">
        <w:rPr>
          <w:rFonts w:ascii="Arial" w:hAnsi="Arial" w:cs="Arial"/>
          <w:color w:val="800000"/>
        </w:rPr>
        <w:lastRenderedPageBreak/>
        <w:t>________________________________________________________</w:t>
      </w:r>
      <w:r w:rsidR="006A0D5C" w:rsidRPr="00682B05">
        <w:rPr>
          <w:rFonts w:ascii="Arial" w:hAnsi="Arial" w:cs="Arial"/>
          <w:color w:val="800000"/>
        </w:rPr>
        <w:br/>
      </w:r>
      <w:r w:rsidRPr="00682B05">
        <w:rPr>
          <w:rFonts w:ascii="Arial" w:hAnsi="Arial" w:cs="Arial"/>
          <w:b/>
        </w:rPr>
        <w:t>República de Colombia</w:t>
      </w:r>
      <w:r w:rsidRPr="00682B05">
        <w:rPr>
          <w:rFonts w:ascii="Arial" w:hAnsi="Arial" w:cs="Arial"/>
          <w:b/>
        </w:rPr>
        <w:br/>
        <w:t>Ministerio de Cultura</w:t>
      </w:r>
      <w:r w:rsidRPr="00682B05">
        <w:rPr>
          <w:rFonts w:ascii="Arial" w:hAnsi="Arial" w:cs="Arial"/>
          <w:b/>
        </w:rPr>
        <w:br/>
        <w:t>Dirección de Cinematografía</w:t>
      </w:r>
      <w:r w:rsidRPr="00682B05">
        <w:rPr>
          <w:rFonts w:ascii="Arial" w:hAnsi="Arial" w:cs="Arial"/>
        </w:rPr>
        <w:br/>
        <w:t>Cra.0 8 No 8-43, Bogotá DC, Colombia</w:t>
      </w:r>
      <w:r w:rsidRPr="00682B05">
        <w:rPr>
          <w:rFonts w:ascii="Arial" w:hAnsi="Arial" w:cs="Arial"/>
        </w:rPr>
        <w:br/>
        <w:t>(571) 3424100,</w:t>
      </w:r>
      <w:r w:rsidRPr="00682B05">
        <w:rPr>
          <w:rFonts w:ascii="Arial" w:hAnsi="Arial" w:cs="Arial"/>
        </w:rPr>
        <w:br/>
      </w:r>
      <w:hyperlink r:id="rId31" w:history="1">
        <w:r w:rsidRPr="00682B05">
          <w:rPr>
            <w:rStyle w:val="Hipervnculo"/>
            <w:rFonts w:ascii="Arial" w:hAnsi="Arial" w:cs="Arial"/>
            <w:color w:val="auto"/>
          </w:rPr>
          <w:t>cine@mincultura.gov.co</w:t>
        </w:r>
      </w:hyperlink>
      <w:r w:rsidRPr="00682B05">
        <w:rPr>
          <w:rFonts w:ascii="Arial" w:hAnsi="Arial" w:cs="Arial"/>
        </w:rPr>
        <w:br/>
      </w:r>
      <w:hyperlink r:id="rId32" w:history="1">
        <w:r w:rsidRPr="00682B05">
          <w:rPr>
            <w:rStyle w:val="Hipervnculo"/>
            <w:rFonts w:ascii="Arial" w:hAnsi="Arial" w:cs="Arial"/>
            <w:color w:val="auto"/>
          </w:rPr>
          <w:t>www.mincultura.gov.co</w:t>
        </w:r>
      </w:hyperlink>
      <w:r w:rsidRPr="00682B05">
        <w:rPr>
          <w:rFonts w:ascii="Arial" w:hAnsi="Arial" w:cs="Arial"/>
        </w:rPr>
        <w:br/>
      </w:r>
      <w:r w:rsidRPr="00682B05">
        <w:rPr>
          <w:rFonts w:ascii="Arial" w:hAnsi="Arial" w:cs="Arial"/>
        </w:rPr>
        <w:br/>
      </w:r>
      <w:r w:rsidRPr="00682B05">
        <w:rPr>
          <w:rFonts w:ascii="Arial" w:hAnsi="Arial" w:cs="Arial"/>
          <w:b/>
          <w:bCs/>
        </w:rPr>
        <w:t>______________________________________________________</w:t>
      </w:r>
      <w:r w:rsidRPr="00682B05">
        <w:rPr>
          <w:rFonts w:ascii="Arial" w:hAnsi="Arial" w:cs="Arial"/>
        </w:rPr>
        <w:br/>
        <w:t>Este correo informativo de la Dirección de Cinematografía del Ministerio de Cultura de Colombia, no es SPAM, y va dirigido a su dirección electrónica a través de su suscripción.</w:t>
      </w:r>
    </w:p>
    <w:p w:rsidR="005162DF" w:rsidRPr="00682B05" w:rsidRDefault="005162DF" w:rsidP="005162DF">
      <w:pPr>
        <w:rPr>
          <w:rFonts w:ascii="Arial" w:hAnsi="Arial" w:cs="Arial"/>
          <w:color w:val="000080"/>
          <w:sz w:val="28"/>
          <w:szCs w:val="28"/>
          <w:lang w:eastAsia="es-CO"/>
        </w:rPr>
      </w:pPr>
    </w:p>
    <w:p w:rsidR="005162DF" w:rsidRPr="00682B05" w:rsidRDefault="005162DF" w:rsidP="00E87936">
      <w:pPr>
        <w:rPr>
          <w:rFonts w:ascii="Arial" w:hAnsi="Arial" w:cs="Arial"/>
        </w:rPr>
      </w:pPr>
      <w:r w:rsidRPr="00682B05">
        <w:rPr>
          <w:rFonts w:ascii="Arial" w:hAnsi="Arial" w:cs="Arial"/>
          <w:color w:val="44546A" w:themeColor="text2"/>
          <w:sz w:val="28"/>
          <w:szCs w:val="28"/>
        </w:rPr>
        <w:br/>
      </w:r>
    </w:p>
    <w:p w:rsidR="005162DF" w:rsidRPr="00682B05" w:rsidRDefault="005162DF" w:rsidP="005162DF">
      <w:pPr>
        <w:rPr>
          <w:rFonts w:ascii="Arial" w:hAnsi="Arial" w:cs="Arial"/>
        </w:rPr>
      </w:pPr>
    </w:p>
    <w:p w:rsidR="005162DF" w:rsidRPr="00682B05" w:rsidRDefault="005162DF" w:rsidP="005162DF">
      <w:pPr>
        <w:rPr>
          <w:rFonts w:ascii="Arial" w:hAnsi="Arial" w:cs="Arial"/>
        </w:rPr>
      </w:pPr>
    </w:p>
    <w:p w:rsidR="00682B05" w:rsidRPr="00682B05" w:rsidRDefault="005162DF" w:rsidP="00682B05">
      <w:pPr>
        <w:pStyle w:val="NormalWeb"/>
        <w:shd w:val="clear" w:color="auto" w:fill="FFFFFF"/>
        <w:rPr>
          <w:rFonts w:ascii="Arial" w:hAnsi="Arial" w:cs="Arial"/>
          <w:sz w:val="22"/>
          <w:szCs w:val="22"/>
          <w:lang w:val="es-ES"/>
        </w:rPr>
      </w:pPr>
      <w:r w:rsidRPr="00682B05">
        <w:rPr>
          <w:rFonts w:ascii="Arial" w:hAnsi="Arial" w:cs="Arial"/>
          <w:color w:val="000080"/>
          <w:sz w:val="28"/>
          <w:szCs w:val="28"/>
        </w:rPr>
        <w:br/>
      </w:r>
    </w:p>
    <w:p w:rsidR="005162DF" w:rsidRPr="00682B05" w:rsidRDefault="005162DF" w:rsidP="005162DF">
      <w:pPr>
        <w:pStyle w:val="xmsonormal"/>
        <w:shd w:val="clear" w:color="auto" w:fill="FFFFFF"/>
        <w:spacing w:before="0" w:beforeAutospacing="0" w:after="0" w:afterAutospacing="0"/>
        <w:rPr>
          <w:rFonts w:ascii="Arial" w:hAnsi="Arial" w:cs="Arial"/>
          <w:sz w:val="28"/>
          <w:szCs w:val="28"/>
        </w:rPr>
      </w:pPr>
      <w:r w:rsidRPr="00682B05">
        <w:rPr>
          <w:rFonts w:ascii="Arial" w:hAnsi="Arial" w:cs="Arial"/>
          <w:sz w:val="22"/>
          <w:szCs w:val="22"/>
          <w:lang w:val="es-ES"/>
        </w:rPr>
        <w:br/>
      </w:r>
    </w:p>
    <w:p w:rsidR="005162DF" w:rsidRPr="00682B05" w:rsidRDefault="005162DF" w:rsidP="00253B16">
      <w:pPr>
        <w:pStyle w:val="NormalWeb"/>
        <w:shd w:val="clear" w:color="auto" w:fill="FFFFFF"/>
        <w:rPr>
          <w:rFonts w:ascii="Arial" w:hAnsi="Arial" w:cs="Arial"/>
        </w:rPr>
      </w:pPr>
    </w:p>
    <w:sectPr w:rsidR="005162DF" w:rsidRPr="00682B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E8" w:rsidRDefault="009E29E8" w:rsidP="006A0D5C">
      <w:r>
        <w:separator/>
      </w:r>
    </w:p>
  </w:endnote>
  <w:endnote w:type="continuationSeparator" w:id="0">
    <w:p w:rsidR="009E29E8" w:rsidRDefault="009E29E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E8" w:rsidRDefault="009E29E8" w:rsidP="006A0D5C">
      <w:r>
        <w:separator/>
      </w:r>
    </w:p>
  </w:footnote>
  <w:footnote w:type="continuationSeparator" w:id="0">
    <w:p w:rsidR="009E29E8" w:rsidRDefault="009E29E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3215D"/>
    <w:rsid w:val="000448E0"/>
    <w:rsid w:val="00051442"/>
    <w:rsid w:val="00060B0D"/>
    <w:rsid w:val="0007016F"/>
    <w:rsid w:val="00071840"/>
    <w:rsid w:val="00075F7D"/>
    <w:rsid w:val="00090F91"/>
    <w:rsid w:val="00091F73"/>
    <w:rsid w:val="000B166C"/>
    <w:rsid w:val="000B375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17FC"/>
    <w:rsid w:val="001F72FA"/>
    <w:rsid w:val="00201FD1"/>
    <w:rsid w:val="002162B8"/>
    <w:rsid w:val="00223660"/>
    <w:rsid w:val="00223D79"/>
    <w:rsid w:val="002356D4"/>
    <w:rsid w:val="00236418"/>
    <w:rsid w:val="0023723D"/>
    <w:rsid w:val="00237CC7"/>
    <w:rsid w:val="00237E73"/>
    <w:rsid w:val="002404EA"/>
    <w:rsid w:val="00243330"/>
    <w:rsid w:val="00245874"/>
    <w:rsid w:val="00253B16"/>
    <w:rsid w:val="00261E27"/>
    <w:rsid w:val="00264C98"/>
    <w:rsid w:val="00266A0F"/>
    <w:rsid w:val="002720FE"/>
    <w:rsid w:val="00272FE0"/>
    <w:rsid w:val="00274B77"/>
    <w:rsid w:val="00292434"/>
    <w:rsid w:val="00293947"/>
    <w:rsid w:val="002960D4"/>
    <w:rsid w:val="002C3CC7"/>
    <w:rsid w:val="002D0540"/>
    <w:rsid w:val="002D4B9D"/>
    <w:rsid w:val="002D7435"/>
    <w:rsid w:val="002F484B"/>
    <w:rsid w:val="002F4C40"/>
    <w:rsid w:val="003026A7"/>
    <w:rsid w:val="0030517E"/>
    <w:rsid w:val="00312443"/>
    <w:rsid w:val="00313FEB"/>
    <w:rsid w:val="00316C83"/>
    <w:rsid w:val="003224E5"/>
    <w:rsid w:val="00322BD9"/>
    <w:rsid w:val="00343609"/>
    <w:rsid w:val="00367774"/>
    <w:rsid w:val="00392748"/>
    <w:rsid w:val="00393CBE"/>
    <w:rsid w:val="003961BD"/>
    <w:rsid w:val="0039770C"/>
    <w:rsid w:val="003A6711"/>
    <w:rsid w:val="003A6AB1"/>
    <w:rsid w:val="003B5BCE"/>
    <w:rsid w:val="003C5FBC"/>
    <w:rsid w:val="003D09BC"/>
    <w:rsid w:val="003D59E2"/>
    <w:rsid w:val="003D6CA9"/>
    <w:rsid w:val="003D7445"/>
    <w:rsid w:val="003D7B6A"/>
    <w:rsid w:val="003E422A"/>
    <w:rsid w:val="003E77F1"/>
    <w:rsid w:val="00401120"/>
    <w:rsid w:val="00401FE1"/>
    <w:rsid w:val="004105DD"/>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1561A"/>
    <w:rsid w:val="005162DF"/>
    <w:rsid w:val="005165BB"/>
    <w:rsid w:val="0054068F"/>
    <w:rsid w:val="00544048"/>
    <w:rsid w:val="00555625"/>
    <w:rsid w:val="005632A2"/>
    <w:rsid w:val="0056484C"/>
    <w:rsid w:val="00583E10"/>
    <w:rsid w:val="00595205"/>
    <w:rsid w:val="005A5C7A"/>
    <w:rsid w:val="005B4098"/>
    <w:rsid w:val="005B4B5E"/>
    <w:rsid w:val="005C7EB8"/>
    <w:rsid w:val="005E2DF1"/>
    <w:rsid w:val="005E4E0A"/>
    <w:rsid w:val="005E6CE0"/>
    <w:rsid w:val="005E7C54"/>
    <w:rsid w:val="005F7412"/>
    <w:rsid w:val="006109DD"/>
    <w:rsid w:val="00614926"/>
    <w:rsid w:val="006155D0"/>
    <w:rsid w:val="0061584C"/>
    <w:rsid w:val="00616126"/>
    <w:rsid w:val="00635302"/>
    <w:rsid w:val="00637565"/>
    <w:rsid w:val="00641249"/>
    <w:rsid w:val="00641588"/>
    <w:rsid w:val="00645687"/>
    <w:rsid w:val="00650777"/>
    <w:rsid w:val="006659C7"/>
    <w:rsid w:val="00670CEA"/>
    <w:rsid w:val="006736F1"/>
    <w:rsid w:val="00682B05"/>
    <w:rsid w:val="006851DC"/>
    <w:rsid w:val="006874E9"/>
    <w:rsid w:val="006958D5"/>
    <w:rsid w:val="006A0D5C"/>
    <w:rsid w:val="006A5617"/>
    <w:rsid w:val="006A77DB"/>
    <w:rsid w:val="006B0F69"/>
    <w:rsid w:val="006B1E53"/>
    <w:rsid w:val="006C289C"/>
    <w:rsid w:val="006C51C2"/>
    <w:rsid w:val="006D7F50"/>
    <w:rsid w:val="006E75E9"/>
    <w:rsid w:val="006E7C79"/>
    <w:rsid w:val="006F33B5"/>
    <w:rsid w:val="006F7B39"/>
    <w:rsid w:val="00711448"/>
    <w:rsid w:val="00716FA5"/>
    <w:rsid w:val="00722BF4"/>
    <w:rsid w:val="00724ACB"/>
    <w:rsid w:val="00725473"/>
    <w:rsid w:val="00730197"/>
    <w:rsid w:val="007358C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30DF"/>
    <w:rsid w:val="007D731A"/>
    <w:rsid w:val="007E1299"/>
    <w:rsid w:val="007E21F5"/>
    <w:rsid w:val="007F350F"/>
    <w:rsid w:val="007F38C1"/>
    <w:rsid w:val="007F53FE"/>
    <w:rsid w:val="008021F5"/>
    <w:rsid w:val="0080434F"/>
    <w:rsid w:val="00806B1C"/>
    <w:rsid w:val="00812073"/>
    <w:rsid w:val="00816C98"/>
    <w:rsid w:val="00816E4A"/>
    <w:rsid w:val="008274CD"/>
    <w:rsid w:val="00842C18"/>
    <w:rsid w:val="00842DB9"/>
    <w:rsid w:val="008523B9"/>
    <w:rsid w:val="008525A9"/>
    <w:rsid w:val="00854C69"/>
    <w:rsid w:val="00855CB2"/>
    <w:rsid w:val="00857A57"/>
    <w:rsid w:val="0086571B"/>
    <w:rsid w:val="00871DF1"/>
    <w:rsid w:val="0088281D"/>
    <w:rsid w:val="00897086"/>
    <w:rsid w:val="00897111"/>
    <w:rsid w:val="008A6455"/>
    <w:rsid w:val="008B121E"/>
    <w:rsid w:val="008D11FE"/>
    <w:rsid w:val="008D5546"/>
    <w:rsid w:val="008E2376"/>
    <w:rsid w:val="008E4BE6"/>
    <w:rsid w:val="008F3938"/>
    <w:rsid w:val="00903B41"/>
    <w:rsid w:val="00905395"/>
    <w:rsid w:val="0091433D"/>
    <w:rsid w:val="00941D21"/>
    <w:rsid w:val="00944D9C"/>
    <w:rsid w:val="00954CFF"/>
    <w:rsid w:val="00960583"/>
    <w:rsid w:val="00973191"/>
    <w:rsid w:val="00980D87"/>
    <w:rsid w:val="00986BDA"/>
    <w:rsid w:val="00994151"/>
    <w:rsid w:val="00995E89"/>
    <w:rsid w:val="009A4A40"/>
    <w:rsid w:val="009B4904"/>
    <w:rsid w:val="009C6C5A"/>
    <w:rsid w:val="009D1206"/>
    <w:rsid w:val="009E25F6"/>
    <w:rsid w:val="009E29E8"/>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E624C"/>
    <w:rsid w:val="00B151CE"/>
    <w:rsid w:val="00B25C06"/>
    <w:rsid w:val="00B30823"/>
    <w:rsid w:val="00B403CB"/>
    <w:rsid w:val="00B417C5"/>
    <w:rsid w:val="00B44BF1"/>
    <w:rsid w:val="00B62880"/>
    <w:rsid w:val="00B660CA"/>
    <w:rsid w:val="00B70686"/>
    <w:rsid w:val="00B71EE8"/>
    <w:rsid w:val="00B748E5"/>
    <w:rsid w:val="00B77756"/>
    <w:rsid w:val="00B92858"/>
    <w:rsid w:val="00B939A5"/>
    <w:rsid w:val="00B97597"/>
    <w:rsid w:val="00BE3BE1"/>
    <w:rsid w:val="00BF36A9"/>
    <w:rsid w:val="00BF762D"/>
    <w:rsid w:val="00BF7ED8"/>
    <w:rsid w:val="00C03C9E"/>
    <w:rsid w:val="00C146C3"/>
    <w:rsid w:val="00C31979"/>
    <w:rsid w:val="00C506D5"/>
    <w:rsid w:val="00C54E9E"/>
    <w:rsid w:val="00C66A3E"/>
    <w:rsid w:val="00C72B7A"/>
    <w:rsid w:val="00C74D91"/>
    <w:rsid w:val="00C8035B"/>
    <w:rsid w:val="00C91632"/>
    <w:rsid w:val="00CA344D"/>
    <w:rsid w:val="00CA550E"/>
    <w:rsid w:val="00CA5A7F"/>
    <w:rsid w:val="00CC1987"/>
    <w:rsid w:val="00CC5A88"/>
    <w:rsid w:val="00CD46E1"/>
    <w:rsid w:val="00CD575A"/>
    <w:rsid w:val="00CE1A5D"/>
    <w:rsid w:val="00CE1FAE"/>
    <w:rsid w:val="00CF1E01"/>
    <w:rsid w:val="00CF1F08"/>
    <w:rsid w:val="00CF7BB1"/>
    <w:rsid w:val="00D130E8"/>
    <w:rsid w:val="00D259B7"/>
    <w:rsid w:val="00D303C4"/>
    <w:rsid w:val="00D324D9"/>
    <w:rsid w:val="00D355BE"/>
    <w:rsid w:val="00D43061"/>
    <w:rsid w:val="00D4384B"/>
    <w:rsid w:val="00D5071E"/>
    <w:rsid w:val="00D5608E"/>
    <w:rsid w:val="00D71F49"/>
    <w:rsid w:val="00D7343A"/>
    <w:rsid w:val="00D75336"/>
    <w:rsid w:val="00D83BD2"/>
    <w:rsid w:val="00D85E1D"/>
    <w:rsid w:val="00D8617F"/>
    <w:rsid w:val="00D977B6"/>
    <w:rsid w:val="00DA13A6"/>
    <w:rsid w:val="00DA1FF8"/>
    <w:rsid w:val="00DA3EAC"/>
    <w:rsid w:val="00DA6054"/>
    <w:rsid w:val="00DA6B81"/>
    <w:rsid w:val="00DA7AF7"/>
    <w:rsid w:val="00DD752F"/>
    <w:rsid w:val="00DE03B2"/>
    <w:rsid w:val="00DE1C1D"/>
    <w:rsid w:val="00DE29A7"/>
    <w:rsid w:val="00DE3A29"/>
    <w:rsid w:val="00DE58C9"/>
    <w:rsid w:val="00E02A06"/>
    <w:rsid w:val="00E03D8D"/>
    <w:rsid w:val="00E05A47"/>
    <w:rsid w:val="00E06997"/>
    <w:rsid w:val="00E12C0D"/>
    <w:rsid w:val="00E204CC"/>
    <w:rsid w:val="00E2218C"/>
    <w:rsid w:val="00E30A9A"/>
    <w:rsid w:val="00E4472A"/>
    <w:rsid w:val="00E44A98"/>
    <w:rsid w:val="00E464A4"/>
    <w:rsid w:val="00E52AC2"/>
    <w:rsid w:val="00E6064D"/>
    <w:rsid w:val="00E74DC9"/>
    <w:rsid w:val="00E754AD"/>
    <w:rsid w:val="00E80CE5"/>
    <w:rsid w:val="00E87936"/>
    <w:rsid w:val="00E92219"/>
    <w:rsid w:val="00E93915"/>
    <w:rsid w:val="00E95F42"/>
    <w:rsid w:val="00E9739F"/>
    <w:rsid w:val="00EB7112"/>
    <w:rsid w:val="00ED0785"/>
    <w:rsid w:val="00ED0887"/>
    <w:rsid w:val="00EE164E"/>
    <w:rsid w:val="00EE1780"/>
    <w:rsid w:val="00EE2733"/>
    <w:rsid w:val="00EF0847"/>
    <w:rsid w:val="00EF244D"/>
    <w:rsid w:val="00F0059E"/>
    <w:rsid w:val="00F05570"/>
    <w:rsid w:val="00F21AF3"/>
    <w:rsid w:val="00F31AC5"/>
    <w:rsid w:val="00F402D3"/>
    <w:rsid w:val="00F43D10"/>
    <w:rsid w:val="00F4685D"/>
    <w:rsid w:val="00F51FB5"/>
    <w:rsid w:val="00F55566"/>
    <w:rsid w:val="00F74B67"/>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C0886-EDCA-47D5-889A-01B35F85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banafilmfestival.com/?s=El+amparo" TargetMode="External"/><Relationship Id="rId18" Type="http://schemas.openxmlformats.org/officeDocument/2006/relationships/hyperlink" Target="http://habanafilmfestival.com/?s=Desayuno+con+Tiffany" TargetMode="External"/><Relationship Id="rId26" Type="http://schemas.openxmlformats.org/officeDocument/2006/relationships/hyperlink" Target="http://www.culturarecreacionydeporte.gov.co/es/convocatorias-2016/programa-distrital-de-apoyos/secretaria-de-cultura-recreacion-y-deporte/programa-distrital-de-apoyos-concertados" TargetMode="External"/><Relationship Id="rId21" Type="http://schemas.openxmlformats.org/officeDocument/2006/relationships/hyperlink" Target="http://habanafilmfestival.com/?s=X+Quiniento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abanafilmfestival.com/?s=Ma%C3%B1ana+a+esta+hora" TargetMode="External"/><Relationship Id="rId17" Type="http://schemas.openxmlformats.org/officeDocument/2006/relationships/hyperlink" Target="http://habanafilmfestival.com/?s=Yo%2C+lucas" TargetMode="External"/><Relationship Id="rId25" Type="http://schemas.openxmlformats.org/officeDocument/2006/relationships/hyperlink" Target="http://www.festivaledoc.org/"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habanafilmfestival.com/?s=Oscuro+animal" TargetMode="External"/><Relationship Id="rId20" Type="http://schemas.openxmlformats.org/officeDocument/2006/relationships/hyperlink" Target="http://habanafilmfestival.com/?s=Madre" TargetMode="External"/><Relationship Id="rId29" Type="http://schemas.openxmlformats.org/officeDocument/2006/relationships/hyperlink" Target="http://www.caci-iberoameric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banafilmfestival.com/?s=La+mujer+del+animal" TargetMode="External"/><Relationship Id="rId24" Type="http://schemas.openxmlformats.org/officeDocument/2006/relationships/hyperlink" Target="http://www.eictv.org/quienes-somos/nuevas-miradas/"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habanafilmfestival.com/?s=Pariente" TargetMode="External"/><Relationship Id="rId23" Type="http://schemas.openxmlformats.org/officeDocument/2006/relationships/hyperlink" Target="http://www.habanafilmfestival.com" TargetMode="External"/><Relationship Id="rId28" Type="http://schemas.openxmlformats.org/officeDocument/2006/relationships/hyperlink" Target="http://www.festicineantioquia.com/?ct=t(Clasificados_para_Caja_de_Pandora_201610_7_2016)&amp;mc_cid=62c52a0851&amp;mc_eid=67dd68a7eb" TargetMode="External"/><Relationship Id="rId36" Type="http://schemas.openxmlformats.org/officeDocument/2006/relationships/customXml" Target="../customXml/item3.xml"/><Relationship Id="rId10" Type="http://schemas.openxmlformats.org/officeDocument/2006/relationships/hyperlink" Target="http://habanafilmfestival.com/?s=Jes%C3%BAs" TargetMode="External"/><Relationship Id="rId19" Type="http://schemas.openxmlformats.org/officeDocument/2006/relationships/hyperlink" Target="http://habanafilmfestival.com/?s=Los+pasos+del+agua"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habanafilmfestival.com/?s=Los+nadie" TargetMode="External"/><Relationship Id="rId22" Type="http://schemas.openxmlformats.org/officeDocument/2006/relationships/hyperlink" Target="http://habanafilmfestival.com/?s=Diciembres" TargetMode="External"/><Relationship Id="rId27" Type="http://schemas.openxmlformats.org/officeDocument/2006/relationships/hyperlink" Target="https://www.facebook.com/FICVIEresCine" TargetMode="External"/><Relationship Id="rId30" Type="http://schemas.openxmlformats.org/officeDocument/2006/relationships/hyperlink" Target="http://latamcinema.us7.list-manage1.com/track/click?u=deb95c6c83253ec29838296dd&amp;id=26550991e4&amp;e=d08a9cda27"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H7EN5MXTHQNV-1299-139</_dlc_DocId>
    <_dlc_DocIdUrl xmlns="ae9388c0-b1e2-40ea-b6a8-c51c7913cbd2">
      <Url>https://mng.mincultura.gov.co/areas/cinematografia/_layouts/15/DocIdRedir.aspx?ID=H7EN5MXTHQNV-1299-139</Url>
      <Description>H7EN5MXTHQNV-1299-139</Description>
    </_dlc_DocIdUrl>
  </documentManagement>
</p:properties>
</file>

<file path=customXml/itemProps1.xml><?xml version="1.0" encoding="utf-8"?>
<ds:datastoreItem xmlns:ds="http://schemas.openxmlformats.org/officeDocument/2006/customXml" ds:itemID="{697883CD-B01F-4BDB-A030-DCFD8385B8EB}"/>
</file>

<file path=customXml/itemProps2.xml><?xml version="1.0" encoding="utf-8"?>
<ds:datastoreItem xmlns:ds="http://schemas.openxmlformats.org/officeDocument/2006/customXml" ds:itemID="{47BB5B35-B6B6-4A82-B7C4-0659189AC2DC}"/>
</file>

<file path=customXml/itemProps3.xml><?xml version="1.0" encoding="utf-8"?>
<ds:datastoreItem xmlns:ds="http://schemas.openxmlformats.org/officeDocument/2006/customXml" ds:itemID="{9B5FBFE0-B70F-411B-8587-55F01E180635}"/>
</file>

<file path=customXml/itemProps4.xml><?xml version="1.0" encoding="utf-8"?>
<ds:datastoreItem xmlns:ds="http://schemas.openxmlformats.org/officeDocument/2006/customXml" ds:itemID="{04D807AD-7E71-4A64-801F-C7B08AA9AC5A}"/>
</file>

<file path=customXml/itemProps5.xml><?xml version="1.0" encoding="utf-8"?>
<ds:datastoreItem xmlns:ds="http://schemas.openxmlformats.org/officeDocument/2006/customXml" ds:itemID="{91869666-C05F-4E87-A106-6B54579875C6}"/>
</file>

<file path=docProps/app.xml><?xml version="1.0" encoding="utf-8"?>
<Properties xmlns="http://schemas.openxmlformats.org/officeDocument/2006/extended-properties" xmlns:vt="http://schemas.openxmlformats.org/officeDocument/2006/docPropsVTypes">
  <Template>Normal.dotm</Template>
  <TotalTime>4316</TotalTime>
  <Pages>4</Pages>
  <Words>1482</Words>
  <Characters>8153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181</cp:revision>
  <cp:lastPrinted>2016-12-09T19:56:00Z</cp:lastPrinted>
  <dcterms:created xsi:type="dcterms:W3CDTF">2015-12-16T22:24:00Z</dcterms:created>
  <dcterms:modified xsi:type="dcterms:W3CDTF">2016-12-09T20:40:00Z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66d4c024-e177-4516-b674-74c8a1bc020d</vt:lpwstr>
  </property>
</Properties>
</file>