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BDD" w:rsidRDefault="00A05BDD" w:rsidP="00A05BDD">
      <w:pPr>
        <w:spacing w:after="240"/>
        <w:rPr>
          <w:rFonts w:ascii="Arial" w:hAnsi="Arial" w:cs="Arial"/>
        </w:rPr>
      </w:pPr>
      <w:r>
        <w:rPr>
          <w:rFonts w:ascii="Arial" w:hAnsi="Arial" w:cs="Arial"/>
          <w:color w:val="800000"/>
          <w:sz w:val="48"/>
          <w:szCs w:val="48"/>
        </w:rPr>
        <w:t>Ministerio de Cultura</w:t>
      </w:r>
      <w:r>
        <w:rPr>
          <w:rFonts w:ascii="Arial" w:hAnsi="Arial" w:cs="Arial"/>
          <w:color w:val="800000"/>
          <w:sz w:val="48"/>
          <w:szCs w:val="48"/>
        </w:rPr>
        <w:br/>
      </w:r>
      <w:r>
        <w:rPr>
          <w:rFonts w:ascii="Arial" w:hAnsi="Arial" w:cs="Arial"/>
          <w:color w:val="800000"/>
          <w:sz w:val="20"/>
          <w:szCs w:val="20"/>
        </w:rPr>
        <w:t>______________________________________________________</w:t>
      </w:r>
      <w:r>
        <w:rPr>
          <w:rFonts w:ascii="Arial" w:hAnsi="Arial" w:cs="Arial"/>
          <w:sz w:val="20"/>
          <w:szCs w:val="20"/>
        </w:rPr>
        <w:br/>
      </w:r>
      <w:r>
        <w:rPr>
          <w:rFonts w:ascii="Arial" w:hAnsi="Arial" w:cs="Arial"/>
          <w:color w:val="800000"/>
          <w:sz w:val="48"/>
          <w:szCs w:val="48"/>
        </w:rPr>
        <w:t>Claqueta / toma 706</w:t>
      </w:r>
      <w:bookmarkStart w:id="0" w:name="_GoBack"/>
      <w:bookmarkEnd w:id="0"/>
      <w:r>
        <w:rPr>
          <w:rFonts w:ascii="Arial" w:hAnsi="Arial" w:cs="Arial"/>
          <w:color w:val="800000"/>
          <w:sz w:val="48"/>
          <w:szCs w:val="48"/>
        </w:rPr>
        <w:br/>
      </w:r>
      <w:r>
        <w:rPr>
          <w:rFonts w:ascii="Arial" w:hAnsi="Arial" w:cs="Arial"/>
        </w:rPr>
        <w:t xml:space="preserve">Boletín electrónico semanal para el sector cinematográfico, </w:t>
      </w:r>
      <w:r>
        <w:rPr>
          <w:rFonts w:ascii="Arial" w:hAnsi="Arial" w:cs="Arial"/>
          <w:b/>
          <w:bCs/>
        </w:rPr>
        <w:t>15 de enero de 2016</w:t>
      </w:r>
      <w:r>
        <w:rPr>
          <w:rFonts w:ascii="Arial" w:hAnsi="Arial" w:cs="Arial"/>
        </w:rPr>
        <w:br/>
        <w:t>Ministerio de Cultura de Colombia - Dirección de Cinematografía</w:t>
      </w:r>
      <w:r>
        <w:rPr>
          <w:rFonts w:ascii="Arial" w:hAnsi="Arial" w:cs="Arial"/>
        </w:rPr>
        <w:br/>
      </w:r>
      <w:r>
        <w:rPr>
          <w:rFonts w:ascii="Arial" w:hAnsi="Arial" w:cs="Arial"/>
        </w:rPr>
        <w:br/>
      </w:r>
      <w:hyperlink r:id="rId6" w:history="1">
        <w:r>
          <w:rPr>
            <w:rStyle w:val="Hipervnculo"/>
            <w:rFonts w:ascii="Arial" w:hAnsi="Arial" w:cs="Arial"/>
          </w:rPr>
          <w:t xml:space="preserve">Síganos en twitter: @mejorveamonos </w:t>
        </w:r>
      </w:hyperlink>
      <w:r>
        <w:rPr>
          <w:rFonts w:ascii="Arial" w:hAnsi="Arial" w:cs="Arial"/>
        </w:rPr>
        <w:t> </w:t>
      </w:r>
      <w:r>
        <w:rPr>
          <w:rFonts w:ascii="Arial" w:hAnsi="Arial" w:cs="Arial"/>
          <w:color w:val="800000"/>
        </w:rPr>
        <w:br/>
        <w:t>_____________________________________________________</w:t>
      </w:r>
      <w:r>
        <w:rPr>
          <w:rFonts w:ascii="Arial" w:hAnsi="Arial" w:cs="Arial"/>
          <w:sz w:val="20"/>
          <w:szCs w:val="20"/>
        </w:rPr>
        <w:br/>
      </w:r>
      <w:r>
        <w:rPr>
          <w:rFonts w:ascii="Arial" w:hAnsi="Arial" w:cs="Arial"/>
          <w:color w:val="800000"/>
          <w:sz w:val="48"/>
          <w:szCs w:val="48"/>
        </w:rPr>
        <w:t>En acción</w:t>
      </w:r>
      <w:r>
        <w:rPr>
          <w:rFonts w:ascii="Arial" w:hAnsi="Arial" w:cs="Arial"/>
          <w:color w:val="800000"/>
          <w:sz w:val="48"/>
          <w:szCs w:val="48"/>
        </w:rPr>
        <w:br/>
      </w:r>
      <w:r>
        <w:rPr>
          <w:rFonts w:ascii="Arial" w:hAnsi="Arial" w:cs="Arial"/>
          <w:b/>
          <w:bCs/>
          <w:color w:val="000080"/>
          <w:sz w:val="28"/>
          <w:szCs w:val="28"/>
        </w:rPr>
        <w:t>EL ABRAZO DE LA SERPIENTE</w:t>
      </w:r>
      <w:r>
        <w:rPr>
          <w:rFonts w:ascii="Arial" w:hAnsi="Arial" w:cs="Arial"/>
          <w:color w:val="000080"/>
          <w:sz w:val="28"/>
          <w:szCs w:val="28"/>
        </w:rPr>
        <w:t xml:space="preserve"> NOMINADA AL PREMIO OSCAR A MEJOR PELÍCULA EXTRANJERA</w:t>
      </w:r>
      <w:r>
        <w:rPr>
          <w:rFonts w:ascii="Arial" w:hAnsi="Arial" w:cs="Arial"/>
        </w:rPr>
        <w:br/>
        <w:t xml:space="preserve">Con excelente noticia inicia 2016 para el cine nacional. Por primera vez una película colombiana es nominada al Premio Oscar en la categoría de Mejor Película en lengua no inglesa, la distinción es para </w:t>
      </w:r>
      <w:r>
        <w:rPr>
          <w:rFonts w:ascii="Arial" w:hAnsi="Arial" w:cs="Arial"/>
          <w:b/>
          <w:bCs/>
        </w:rPr>
        <w:t>El abrazo de la serpiente</w:t>
      </w:r>
      <w:r>
        <w:rPr>
          <w:rFonts w:ascii="Arial" w:hAnsi="Arial" w:cs="Arial"/>
        </w:rPr>
        <w:t xml:space="preserve"> del director Ciro Guerra y la productora Cristina Gallego. </w:t>
      </w:r>
      <w:r>
        <w:rPr>
          <w:rFonts w:ascii="Arial" w:hAnsi="Arial" w:cs="Arial"/>
        </w:rPr>
        <w:br/>
        <w:t>La película se estrenó en mayo del año pasado, y ahora Cine Colombia anuncia que por la nominación amplía las salas y horarios de su exhibición en Bogotá, Cali, Medellín y Bucaramanga.</w:t>
      </w:r>
      <w:r>
        <w:rPr>
          <w:rFonts w:ascii="Arial" w:hAnsi="Arial" w:cs="Arial"/>
        </w:rPr>
        <w:br/>
        <w:t xml:space="preserve">El filme, beneficiado por la Ley de Cine y que participó en el Encuentro Internacional de Productores en 2012, evento organizado por el Ministerio de Cultura y </w:t>
      </w:r>
      <w:proofErr w:type="spellStart"/>
      <w:r>
        <w:rPr>
          <w:rFonts w:ascii="Arial" w:hAnsi="Arial" w:cs="Arial"/>
        </w:rPr>
        <w:t>Proimágenes</w:t>
      </w:r>
      <w:proofErr w:type="spellEnd"/>
      <w:r>
        <w:rPr>
          <w:rFonts w:ascii="Arial" w:hAnsi="Arial" w:cs="Arial"/>
        </w:rPr>
        <w:t xml:space="preserve"> Colombia, ha sido objeto de varios reconocimientos nacional e internacionalmente, entre ellos el Art Cinema </w:t>
      </w:r>
      <w:proofErr w:type="spellStart"/>
      <w:r>
        <w:rPr>
          <w:rFonts w:ascii="Arial" w:hAnsi="Arial" w:cs="Arial"/>
        </w:rPr>
        <w:t>Award</w:t>
      </w:r>
      <w:proofErr w:type="spellEnd"/>
      <w:r>
        <w:rPr>
          <w:rFonts w:ascii="Arial" w:hAnsi="Arial" w:cs="Arial"/>
        </w:rPr>
        <w:t xml:space="preserve"> de la Quincena de Realizadores en el Festival de Cannes, otorgado por la Confederación de Salas de Arte y Ensayo, que estimula la distribución de la película en una red de 3.000 salas asociadas en Europa, Estados Unidos, África y América Latina. </w:t>
      </w:r>
      <w:r>
        <w:rPr>
          <w:rFonts w:ascii="Arial" w:hAnsi="Arial" w:cs="Arial"/>
        </w:rPr>
        <w:br/>
        <w:t xml:space="preserve">La película, cuyo rodaje se realizó en Mitú, San José del Guaviare y Puerto Inírida, Colombia, narra el encuentro entre </w:t>
      </w:r>
      <w:proofErr w:type="spellStart"/>
      <w:r>
        <w:rPr>
          <w:rFonts w:ascii="Arial" w:hAnsi="Arial" w:cs="Arial"/>
        </w:rPr>
        <w:t>Karamakate</w:t>
      </w:r>
      <w:proofErr w:type="spellEnd"/>
      <w:r>
        <w:rPr>
          <w:rFonts w:ascii="Arial" w:hAnsi="Arial" w:cs="Arial"/>
        </w:rPr>
        <w:t xml:space="preserve">, un chamán amazónico, último sobreviviente de su pueblo, y dos científicos que con cuarenta años de diferencia, recorrieron el Amazonas en busca de una planta sagrada que podría curar sus males. Es protagonizado por dos actores naturales indígenas, </w:t>
      </w:r>
      <w:proofErr w:type="spellStart"/>
      <w:r>
        <w:rPr>
          <w:rFonts w:ascii="Arial" w:hAnsi="Arial" w:cs="Arial"/>
        </w:rPr>
        <w:t>Nilbio</w:t>
      </w:r>
      <w:proofErr w:type="spellEnd"/>
      <w:r>
        <w:rPr>
          <w:rFonts w:ascii="Arial" w:hAnsi="Arial" w:cs="Arial"/>
        </w:rPr>
        <w:t xml:space="preserve"> Torres, de la etnia </w:t>
      </w:r>
      <w:proofErr w:type="spellStart"/>
      <w:r>
        <w:rPr>
          <w:rFonts w:ascii="Arial" w:hAnsi="Arial" w:cs="Arial"/>
        </w:rPr>
        <w:t>Cubeo</w:t>
      </w:r>
      <w:proofErr w:type="spellEnd"/>
      <w:r>
        <w:rPr>
          <w:rFonts w:ascii="Arial" w:hAnsi="Arial" w:cs="Arial"/>
        </w:rPr>
        <w:t xml:space="preserve"> del Vaupés y Antonio Bolívar de la etnia </w:t>
      </w:r>
      <w:proofErr w:type="spellStart"/>
      <w:r>
        <w:rPr>
          <w:rFonts w:ascii="Arial" w:hAnsi="Arial" w:cs="Arial"/>
        </w:rPr>
        <w:t>Witoto</w:t>
      </w:r>
      <w:proofErr w:type="spellEnd"/>
      <w:r>
        <w:rPr>
          <w:rFonts w:ascii="Arial" w:hAnsi="Arial" w:cs="Arial"/>
        </w:rPr>
        <w:t xml:space="preserve"> de La Chorrera, uno de los últimos indígenas </w:t>
      </w:r>
      <w:proofErr w:type="spellStart"/>
      <w:r>
        <w:rPr>
          <w:rFonts w:ascii="Arial" w:hAnsi="Arial" w:cs="Arial"/>
        </w:rPr>
        <w:t>Ocaina</w:t>
      </w:r>
      <w:proofErr w:type="spellEnd"/>
      <w:r>
        <w:rPr>
          <w:rFonts w:ascii="Arial" w:hAnsi="Arial" w:cs="Arial"/>
        </w:rPr>
        <w:t xml:space="preserve"> que aún viven, junto a dos actores internacionales, el estadounidense </w:t>
      </w:r>
      <w:proofErr w:type="spellStart"/>
      <w:r>
        <w:rPr>
          <w:rFonts w:ascii="Arial" w:hAnsi="Arial" w:cs="Arial"/>
        </w:rPr>
        <w:t>Brionne</w:t>
      </w:r>
      <w:proofErr w:type="spellEnd"/>
      <w:r>
        <w:rPr>
          <w:rFonts w:ascii="Arial" w:hAnsi="Arial" w:cs="Arial"/>
        </w:rPr>
        <w:t xml:space="preserve"> Davis y el belga </w:t>
      </w:r>
      <w:proofErr w:type="spellStart"/>
      <w:r>
        <w:rPr>
          <w:rFonts w:ascii="Arial" w:hAnsi="Arial" w:cs="Arial"/>
        </w:rPr>
        <w:t>Jan</w:t>
      </w:r>
      <w:proofErr w:type="spellEnd"/>
      <w:r>
        <w:rPr>
          <w:rFonts w:ascii="Arial" w:hAnsi="Arial" w:cs="Arial"/>
        </w:rPr>
        <w:t xml:space="preserve"> </w:t>
      </w:r>
      <w:proofErr w:type="spellStart"/>
      <w:r>
        <w:rPr>
          <w:rFonts w:ascii="Arial" w:hAnsi="Arial" w:cs="Arial"/>
        </w:rPr>
        <w:t>Bijvoet</w:t>
      </w:r>
      <w:proofErr w:type="spellEnd"/>
      <w:r>
        <w:rPr>
          <w:rFonts w:ascii="Arial" w:hAnsi="Arial" w:cs="Arial"/>
        </w:rPr>
        <w:t xml:space="preserve">. </w:t>
      </w:r>
      <w:r>
        <w:rPr>
          <w:rFonts w:ascii="Arial" w:hAnsi="Arial" w:cs="Arial"/>
        </w:rPr>
        <w:br/>
        <w:t xml:space="preserve">A </w:t>
      </w:r>
      <w:r>
        <w:rPr>
          <w:rFonts w:ascii="Arial" w:hAnsi="Arial" w:cs="Arial"/>
          <w:b/>
          <w:bCs/>
        </w:rPr>
        <w:t>El abrazo de la serpiente</w:t>
      </w:r>
      <w:r>
        <w:rPr>
          <w:rFonts w:ascii="Arial" w:hAnsi="Arial" w:cs="Arial"/>
        </w:rPr>
        <w:t xml:space="preserve"> le han sido otorgados Premios a Mejor Película en: Lima Film Festival, Mar del Plata Film Festival, Odessa Film Festival, </w:t>
      </w:r>
      <w:proofErr w:type="spellStart"/>
      <w:r>
        <w:rPr>
          <w:rFonts w:ascii="Arial" w:hAnsi="Arial" w:cs="Arial"/>
        </w:rPr>
        <w:t>Yereban</w:t>
      </w:r>
      <w:proofErr w:type="spellEnd"/>
      <w:r>
        <w:rPr>
          <w:rFonts w:ascii="Arial" w:hAnsi="Arial" w:cs="Arial"/>
        </w:rPr>
        <w:t xml:space="preserve"> Film Festival, </w:t>
      </w:r>
      <w:proofErr w:type="spellStart"/>
      <w:r>
        <w:rPr>
          <w:rFonts w:ascii="Arial" w:hAnsi="Arial" w:cs="Arial"/>
        </w:rPr>
        <w:t>Vadivostok</w:t>
      </w:r>
      <w:proofErr w:type="spellEnd"/>
      <w:r>
        <w:rPr>
          <w:rFonts w:ascii="Arial" w:hAnsi="Arial" w:cs="Arial"/>
        </w:rPr>
        <w:t xml:space="preserve"> Film Festival,  </w:t>
      </w:r>
      <w:proofErr w:type="spellStart"/>
      <w:r>
        <w:rPr>
          <w:rFonts w:ascii="Arial" w:hAnsi="Arial" w:cs="Arial"/>
        </w:rPr>
        <w:t>Hamptons</w:t>
      </w:r>
      <w:proofErr w:type="spellEnd"/>
      <w:r>
        <w:rPr>
          <w:rFonts w:ascii="Arial" w:hAnsi="Arial" w:cs="Arial"/>
        </w:rPr>
        <w:t xml:space="preserve"> Film Festival, India International Film Festival y Premio Macondo (Academia Colombiana de Cine). </w:t>
      </w:r>
      <w:r>
        <w:rPr>
          <w:rFonts w:ascii="Arial" w:hAnsi="Arial" w:cs="Arial"/>
        </w:rPr>
        <w:br/>
      </w:r>
      <w:hyperlink r:id="rId7"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color w:val="000080"/>
          <w:sz w:val="28"/>
          <w:szCs w:val="28"/>
        </w:rPr>
        <w:br/>
        <w:t>PROYECTOS SELECCIONADOS AL ENCUENTRO INTERNACIONAL DE PRODUCTORES</w:t>
      </w:r>
      <w:r>
        <w:rPr>
          <w:rFonts w:ascii="Arial" w:hAnsi="Arial" w:cs="Arial"/>
        </w:rPr>
        <w:br/>
        <w:t xml:space="preserve">El Encuentro Internacional de Productores organizado por el Ministerio de Cultura y </w:t>
      </w:r>
      <w:proofErr w:type="spellStart"/>
      <w:r>
        <w:rPr>
          <w:rFonts w:ascii="Arial" w:hAnsi="Arial" w:cs="Arial"/>
        </w:rPr>
        <w:t>Proimágenes</w:t>
      </w:r>
      <w:proofErr w:type="spellEnd"/>
      <w:r>
        <w:rPr>
          <w:rFonts w:ascii="Arial" w:hAnsi="Arial" w:cs="Arial"/>
        </w:rPr>
        <w:t xml:space="preserve"> Colombia, con el apoyo de FICCI y AECID, que se realizará durante la edición del 56 Festival Internacional de Cine de Cartagena de Indias –FICCI-, del 2 al 7 de marzo, da a conocer los proyectos seleccionados para esta edición. </w:t>
      </w:r>
      <w:r>
        <w:rPr>
          <w:rFonts w:ascii="Arial" w:hAnsi="Arial" w:cs="Arial"/>
        </w:rPr>
        <w:br/>
      </w:r>
      <w:r>
        <w:rPr>
          <w:rFonts w:ascii="Arial" w:hAnsi="Arial" w:cs="Arial"/>
        </w:rPr>
        <w:lastRenderedPageBreak/>
        <w:t>Se recibieron 103 proyectos de los cuales fueron seleccionados 8 colombianos y 8 de otros países de América Latina. Los proyectos escogidos y sus productores son:</w:t>
      </w:r>
      <w:r>
        <w:rPr>
          <w:rFonts w:ascii="Arial" w:hAnsi="Arial" w:cs="Arial"/>
        </w:rPr>
        <w:br/>
      </w:r>
      <w:r>
        <w:rPr>
          <w:rFonts w:ascii="Arial" w:hAnsi="Arial" w:cs="Arial"/>
          <w:color w:val="8496B0"/>
        </w:rPr>
        <w:br/>
      </w:r>
      <w:r>
        <w:rPr>
          <w:rFonts w:ascii="Arial" w:hAnsi="Arial" w:cs="Arial"/>
          <w:b/>
          <w:bCs/>
        </w:rPr>
        <w:t>1. Lo innegable</w:t>
      </w:r>
      <w:r>
        <w:rPr>
          <w:rFonts w:ascii="Arial" w:hAnsi="Arial" w:cs="Arial"/>
        </w:rPr>
        <w:t xml:space="preserve"> (Chile) Claudia Mazuela</w:t>
      </w:r>
      <w:r>
        <w:rPr>
          <w:rFonts w:ascii="Arial" w:hAnsi="Arial" w:cs="Arial"/>
          <w:color w:val="8496B0"/>
        </w:rPr>
        <w:br/>
      </w:r>
      <w:r>
        <w:rPr>
          <w:rFonts w:ascii="Arial" w:hAnsi="Arial" w:cs="Arial"/>
          <w:b/>
          <w:bCs/>
        </w:rPr>
        <w:t>2. Ferrocarriles</w:t>
      </w:r>
      <w:r>
        <w:rPr>
          <w:rFonts w:ascii="Arial" w:hAnsi="Arial" w:cs="Arial"/>
        </w:rPr>
        <w:t xml:space="preserve"> (Chile) Felipe </w:t>
      </w:r>
      <w:proofErr w:type="spellStart"/>
      <w:r>
        <w:rPr>
          <w:rFonts w:ascii="Arial" w:hAnsi="Arial" w:cs="Arial"/>
        </w:rPr>
        <w:t>Azúa</w:t>
      </w:r>
      <w:proofErr w:type="spellEnd"/>
      <w:r>
        <w:rPr>
          <w:rFonts w:ascii="Arial" w:hAnsi="Arial" w:cs="Arial"/>
          <w:color w:val="8496B0"/>
        </w:rPr>
        <w:br/>
      </w:r>
      <w:r>
        <w:rPr>
          <w:rFonts w:ascii="Arial" w:hAnsi="Arial" w:cs="Arial"/>
          <w:b/>
          <w:bCs/>
        </w:rPr>
        <w:t xml:space="preserve">3. </w:t>
      </w:r>
      <w:proofErr w:type="spellStart"/>
      <w:r>
        <w:rPr>
          <w:rFonts w:ascii="Arial" w:hAnsi="Arial" w:cs="Arial"/>
          <w:b/>
          <w:bCs/>
        </w:rPr>
        <w:t>Nordaca</w:t>
      </w:r>
      <w:proofErr w:type="spellEnd"/>
      <w:r>
        <w:rPr>
          <w:rFonts w:ascii="Arial" w:hAnsi="Arial" w:cs="Arial"/>
        </w:rPr>
        <w:t xml:space="preserve"> (Chile) Marta Loza Alonso</w:t>
      </w:r>
      <w:r>
        <w:rPr>
          <w:rFonts w:ascii="Arial" w:hAnsi="Arial" w:cs="Arial"/>
          <w:color w:val="8496B0"/>
        </w:rPr>
        <w:br/>
      </w:r>
      <w:r>
        <w:rPr>
          <w:rFonts w:ascii="Arial" w:hAnsi="Arial" w:cs="Arial"/>
          <w:b/>
          <w:bCs/>
        </w:rPr>
        <w:t>4. El fin de la tierra</w:t>
      </w:r>
      <w:r>
        <w:rPr>
          <w:rFonts w:ascii="Arial" w:hAnsi="Arial" w:cs="Arial"/>
        </w:rPr>
        <w:t xml:space="preserve"> (Colombia) Angélica Clavijo</w:t>
      </w:r>
      <w:r>
        <w:rPr>
          <w:rFonts w:ascii="Arial" w:hAnsi="Arial" w:cs="Arial"/>
          <w:color w:val="8496B0"/>
        </w:rPr>
        <w:br/>
      </w:r>
      <w:r>
        <w:rPr>
          <w:rFonts w:ascii="Arial" w:hAnsi="Arial" w:cs="Arial"/>
          <w:b/>
          <w:bCs/>
        </w:rPr>
        <w:t>5. La sed</w:t>
      </w:r>
      <w:r>
        <w:rPr>
          <w:rFonts w:ascii="Arial" w:hAnsi="Arial" w:cs="Arial"/>
        </w:rPr>
        <w:t xml:space="preserve"> (Colombia) Camila Salamanca</w:t>
      </w:r>
      <w:r>
        <w:rPr>
          <w:rFonts w:ascii="Arial" w:hAnsi="Arial" w:cs="Arial"/>
          <w:color w:val="8496B0"/>
        </w:rPr>
        <w:br/>
      </w:r>
      <w:r>
        <w:rPr>
          <w:rFonts w:ascii="Arial" w:hAnsi="Arial" w:cs="Arial"/>
          <w:b/>
          <w:bCs/>
        </w:rPr>
        <w:t>6. Sin Memoriam</w:t>
      </w:r>
      <w:r>
        <w:rPr>
          <w:rFonts w:ascii="Arial" w:hAnsi="Arial" w:cs="Arial"/>
        </w:rPr>
        <w:t xml:space="preserve"> (Colombia) Carolina Caicedo</w:t>
      </w:r>
      <w:r>
        <w:rPr>
          <w:rFonts w:ascii="Arial" w:hAnsi="Arial" w:cs="Arial"/>
          <w:color w:val="8496B0"/>
        </w:rPr>
        <w:br/>
      </w:r>
      <w:r>
        <w:rPr>
          <w:rFonts w:ascii="Arial" w:hAnsi="Arial" w:cs="Arial"/>
          <w:b/>
          <w:bCs/>
        </w:rPr>
        <w:t>7. Casi nunca es tarde</w:t>
      </w:r>
      <w:r>
        <w:rPr>
          <w:rFonts w:ascii="Arial" w:hAnsi="Arial" w:cs="Arial"/>
        </w:rPr>
        <w:t xml:space="preserve"> (Colombia) Carolina Mosquera</w:t>
      </w:r>
      <w:r>
        <w:rPr>
          <w:rFonts w:ascii="Arial" w:hAnsi="Arial" w:cs="Arial"/>
          <w:color w:val="8496B0"/>
        </w:rPr>
        <w:br/>
      </w:r>
      <w:r>
        <w:rPr>
          <w:rFonts w:ascii="Arial" w:hAnsi="Arial" w:cs="Arial"/>
          <w:b/>
          <w:bCs/>
        </w:rPr>
        <w:t>8. El Piedra</w:t>
      </w:r>
      <w:r>
        <w:rPr>
          <w:rFonts w:ascii="Arial" w:hAnsi="Arial" w:cs="Arial"/>
        </w:rPr>
        <w:t xml:space="preserve"> (Colombia) Diana Quintero</w:t>
      </w:r>
      <w:r>
        <w:rPr>
          <w:rFonts w:ascii="Arial" w:hAnsi="Arial" w:cs="Arial"/>
          <w:color w:val="8496B0"/>
        </w:rPr>
        <w:br/>
      </w:r>
      <w:r>
        <w:rPr>
          <w:rFonts w:ascii="Arial" w:hAnsi="Arial" w:cs="Arial"/>
          <w:b/>
          <w:bCs/>
        </w:rPr>
        <w:t>9. Estela</w:t>
      </w:r>
      <w:r>
        <w:rPr>
          <w:rFonts w:ascii="Arial" w:hAnsi="Arial" w:cs="Arial"/>
        </w:rPr>
        <w:t xml:space="preserve"> (Colombia) </w:t>
      </w:r>
      <w:proofErr w:type="spellStart"/>
      <w:r>
        <w:rPr>
          <w:rFonts w:ascii="Arial" w:hAnsi="Arial" w:cs="Arial"/>
        </w:rPr>
        <w:t>Estephania</w:t>
      </w:r>
      <w:proofErr w:type="spellEnd"/>
      <w:r>
        <w:rPr>
          <w:rFonts w:ascii="Arial" w:hAnsi="Arial" w:cs="Arial"/>
        </w:rPr>
        <w:t xml:space="preserve"> </w:t>
      </w:r>
      <w:proofErr w:type="spellStart"/>
      <w:r>
        <w:rPr>
          <w:rFonts w:ascii="Arial" w:hAnsi="Arial" w:cs="Arial"/>
        </w:rPr>
        <w:t>Bonnett</w:t>
      </w:r>
      <w:proofErr w:type="spellEnd"/>
      <w:r>
        <w:rPr>
          <w:rFonts w:ascii="Arial" w:hAnsi="Arial" w:cs="Arial"/>
          <w:color w:val="8496B0"/>
        </w:rPr>
        <w:br/>
      </w:r>
      <w:r>
        <w:rPr>
          <w:rFonts w:ascii="Arial" w:hAnsi="Arial" w:cs="Arial"/>
          <w:b/>
          <w:bCs/>
        </w:rPr>
        <w:t>10. Siameses</w:t>
      </w:r>
      <w:r>
        <w:rPr>
          <w:rFonts w:ascii="Arial" w:hAnsi="Arial" w:cs="Arial"/>
        </w:rPr>
        <w:t xml:space="preserve"> (Colombia) James Valderrama Rengifo</w:t>
      </w:r>
      <w:r>
        <w:rPr>
          <w:rFonts w:ascii="Arial" w:hAnsi="Arial" w:cs="Arial"/>
          <w:color w:val="8496B0"/>
        </w:rPr>
        <w:br/>
      </w:r>
      <w:r>
        <w:rPr>
          <w:rFonts w:ascii="Arial" w:hAnsi="Arial" w:cs="Arial"/>
          <w:b/>
          <w:bCs/>
        </w:rPr>
        <w:t>11. Jaguar: El último chamán</w:t>
      </w:r>
      <w:r>
        <w:rPr>
          <w:rFonts w:ascii="Arial" w:hAnsi="Arial" w:cs="Arial"/>
        </w:rPr>
        <w:t xml:space="preserve"> (Colombia) Mauricio Vélez</w:t>
      </w:r>
      <w:r>
        <w:rPr>
          <w:rFonts w:ascii="Arial" w:hAnsi="Arial" w:cs="Arial"/>
          <w:color w:val="8496B0"/>
        </w:rPr>
        <w:br/>
      </w:r>
      <w:r>
        <w:rPr>
          <w:rFonts w:ascii="Arial" w:hAnsi="Arial" w:cs="Arial"/>
          <w:b/>
          <w:bCs/>
        </w:rPr>
        <w:t>12. La mancha blanca</w:t>
      </w:r>
      <w:r>
        <w:rPr>
          <w:rFonts w:ascii="Arial" w:hAnsi="Arial" w:cs="Arial"/>
        </w:rPr>
        <w:t xml:space="preserve"> (Ecuador) Alegría Albán</w:t>
      </w:r>
      <w:r>
        <w:rPr>
          <w:rFonts w:ascii="Arial" w:hAnsi="Arial" w:cs="Arial"/>
          <w:color w:val="8496B0"/>
        </w:rPr>
        <w:br/>
      </w:r>
      <w:r>
        <w:rPr>
          <w:rFonts w:ascii="Arial" w:hAnsi="Arial" w:cs="Arial"/>
          <w:b/>
          <w:bCs/>
        </w:rPr>
        <w:t>13. Cuando los hijos regresan</w:t>
      </w:r>
      <w:r>
        <w:rPr>
          <w:rFonts w:ascii="Arial" w:hAnsi="Arial" w:cs="Arial"/>
        </w:rPr>
        <w:t xml:space="preserve"> (México) Javier González Rubio</w:t>
      </w:r>
      <w:r>
        <w:rPr>
          <w:rFonts w:ascii="Arial" w:hAnsi="Arial" w:cs="Arial"/>
          <w:color w:val="8496B0"/>
        </w:rPr>
        <w:br/>
      </w:r>
      <w:r>
        <w:rPr>
          <w:rFonts w:ascii="Arial" w:hAnsi="Arial" w:cs="Arial"/>
          <w:b/>
          <w:bCs/>
        </w:rPr>
        <w:t>14. El deseo de Ana</w:t>
      </w:r>
      <w:r>
        <w:rPr>
          <w:rFonts w:ascii="Arial" w:hAnsi="Arial" w:cs="Arial"/>
        </w:rPr>
        <w:t xml:space="preserve"> (México) Valeria </w:t>
      </w:r>
      <w:proofErr w:type="spellStart"/>
      <w:r>
        <w:rPr>
          <w:rFonts w:ascii="Arial" w:hAnsi="Arial" w:cs="Arial"/>
        </w:rPr>
        <w:t>Ariñez</w:t>
      </w:r>
      <w:proofErr w:type="spellEnd"/>
      <w:r>
        <w:rPr>
          <w:rFonts w:ascii="Arial" w:hAnsi="Arial" w:cs="Arial"/>
          <w:color w:val="8496B0"/>
        </w:rPr>
        <w:br/>
      </w:r>
      <w:r>
        <w:rPr>
          <w:rFonts w:ascii="Arial" w:hAnsi="Arial" w:cs="Arial"/>
          <w:b/>
          <w:bCs/>
        </w:rPr>
        <w:t>15. El sueco</w:t>
      </w:r>
      <w:r>
        <w:rPr>
          <w:rFonts w:ascii="Arial" w:hAnsi="Arial" w:cs="Arial"/>
        </w:rPr>
        <w:t xml:space="preserve"> (Nicaragua) Humberto Jiménez </w:t>
      </w:r>
      <w:proofErr w:type="spellStart"/>
      <w:r>
        <w:rPr>
          <w:rFonts w:ascii="Arial" w:hAnsi="Arial" w:cs="Arial"/>
        </w:rPr>
        <w:t>Penha</w:t>
      </w:r>
      <w:proofErr w:type="spellEnd"/>
      <w:r>
        <w:rPr>
          <w:rFonts w:ascii="Arial" w:hAnsi="Arial" w:cs="Arial"/>
          <w:color w:val="8496B0"/>
        </w:rPr>
        <w:br/>
      </w:r>
      <w:r>
        <w:rPr>
          <w:rFonts w:ascii="Arial" w:hAnsi="Arial" w:cs="Arial"/>
          <w:b/>
          <w:bCs/>
        </w:rPr>
        <w:t>16. Yo, imposible</w:t>
      </w:r>
      <w:r>
        <w:rPr>
          <w:rFonts w:ascii="Arial" w:hAnsi="Arial" w:cs="Arial"/>
        </w:rPr>
        <w:t xml:space="preserve"> (Venezuela) Patricia Ortega</w:t>
      </w:r>
      <w:r>
        <w:rPr>
          <w:rFonts w:ascii="Arial" w:hAnsi="Arial" w:cs="Arial"/>
          <w:color w:val="8496B0"/>
        </w:rPr>
        <w:br/>
      </w:r>
      <w:r>
        <w:rPr>
          <w:rFonts w:ascii="Arial" w:hAnsi="Arial" w:cs="Arial"/>
          <w:color w:val="8496B0"/>
        </w:rPr>
        <w:br/>
      </w:r>
      <w:r>
        <w:rPr>
          <w:rFonts w:ascii="Arial" w:hAnsi="Arial" w:cs="Arial"/>
        </w:rPr>
        <w:br/>
      </w:r>
      <w:r>
        <w:rPr>
          <w:rFonts w:ascii="Arial" w:hAnsi="Arial" w:cs="Arial"/>
          <w:color w:val="000080"/>
          <w:sz w:val="28"/>
          <w:szCs w:val="28"/>
        </w:rPr>
        <w:t>¿USTED NO SABE QUIÉN SOY YO?</w:t>
      </w:r>
      <w:r>
        <w:rPr>
          <w:rFonts w:ascii="Arial" w:hAnsi="Arial" w:cs="Arial"/>
        </w:rPr>
        <w:t xml:space="preserve"> </w:t>
      </w:r>
      <w:r>
        <w:rPr>
          <w:rFonts w:ascii="Arial" w:hAnsi="Arial" w:cs="Arial"/>
        </w:rPr>
        <w:br/>
      </w:r>
      <w:r>
        <w:rPr>
          <w:rFonts w:ascii="Arial" w:hAnsi="Arial" w:cs="Arial"/>
          <w:color w:val="161616"/>
        </w:rPr>
        <w:t xml:space="preserve">Con la comedia </w:t>
      </w:r>
      <w:r>
        <w:rPr>
          <w:rFonts w:ascii="Arial" w:hAnsi="Arial" w:cs="Arial"/>
          <w:b/>
          <w:bCs/>
          <w:color w:val="161616"/>
        </w:rPr>
        <w:t>¿Usted no sabe quién soy yo?</w:t>
      </w:r>
      <w:r>
        <w:rPr>
          <w:rFonts w:ascii="Arial" w:hAnsi="Arial" w:cs="Arial"/>
          <w:color w:val="161616"/>
        </w:rPr>
        <w:t xml:space="preserve"> de Felipe Orjuela y Fernando </w:t>
      </w:r>
      <w:proofErr w:type="spellStart"/>
      <w:r>
        <w:rPr>
          <w:rFonts w:ascii="Arial" w:hAnsi="Arial" w:cs="Arial"/>
          <w:color w:val="161616"/>
        </w:rPr>
        <w:t>Ayllón</w:t>
      </w:r>
      <w:proofErr w:type="spellEnd"/>
      <w:r>
        <w:rPr>
          <w:rFonts w:ascii="Arial" w:hAnsi="Arial" w:cs="Arial"/>
          <w:color w:val="161616"/>
        </w:rPr>
        <w:t xml:space="preserve"> se iniciaron los estrenos del cine colombiano en 2016. La historia gira en torno a Ricardo, un comediante amateur que quiere darse a conocer haciendo Stand Up </w:t>
      </w:r>
      <w:proofErr w:type="spellStart"/>
      <w:r>
        <w:rPr>
          <w:rFonts w:ascii="Arial" w:hAnsi="Arial" w:cs="Arial"/>
          <w:color w:val="161616"/>
        </w:rPr>
        <w:t>Comedy</w:t>
      </w:r>
      <w:proofErr w:type="spellEnd"/>
      <w:r>
        <w:rPr>
          <w:rFonts w:ascii="Arial" w:hAnsi="Arial" w:cs="Arial"/>
          <w:color w:val="161616"/>
        </w:rPr>
        <w:t xml:space="preserve"> en varios bares de Bogotá. Ricardo sufre el abandono de su novia, quien se marchó con un hombre adinerado, mayor que ella. Ricardo, con dos amigos, concluyen que en la sociedad colombiana es imposible surgir si no se tiene dinero o buenas relaciones, deciden entonces vivir aparentando.</w:t>
      </w:r>
      <w:r>
        <w:rPr>
          <w:rFonts w:ascii="Arial" w:hAnsi="Arial" w:cs="Arial"/>
        </w:rPr>
        <w:t xml:space="preserve"> </w:t>
      </w:r>
      <w:r>
        <w:rPr>
          <w:rFonts w:ascii="Arial" w:hAnsi="Arial" w:cs="Arial"/>
        </w:rPr>
        <w:br/>
      </w:r>
      <w:hyperlink r:id="rId8" w:history="1">
        <w:r>
          <w:rPr>
            <w:rStyle w:val="Hipervnculo"/>
            <w:rFonts w:ascii="Arial" w:hAnsi="Arial" w:cs="Arial"/>
          </w:rPr>
          <w:t>Vea más</w:t>
        </w:r>
      </w:hyperlink>
      <w:r>
        <w:rPr>
          <w:rFonts w:ascii="Arial" w:hAnsi="Arial" w:cs="Arial"/>
          <w:color w:val="161616"/>
        </w:rPr>
        <w:br/>
      </w:r>
      <w:r>
        <w:rPr>
          <w:rFonts w:ascii="Arial" w:hAnsi="Arial" w:cs="Arial"/>
          <w:color w:val="161616"/>
        </w:rPr>
        <w:br/>
      </w:r>
      <w:r>
        <w:rPr>
          <w:rFonts w:ascii="Arial" w:hAnsi="Arial" w:cs="Arial"/>
        </w:rPr>
        <w:br/>
      </w:r>
      <w:r>
        <w:rPr>
          <w:rFonts w:ascii="Arial" w:hAnsi="Arial" w:cs="Arial"/>
          <w:color w:val="C00000"/>
          <w:shd w:val="clear" w:color="auto" w:fill="FFFFFF"/>
        </w:rPr>
        <w:t>____________________________________________________</w:t>
      </w:r>
      <w:r>
        <w:rPr>
          <w:rFonts w:ascii="Arial" w:hAnsi="Arial" w:cs="Arial"/>
          <w:shd w:val="clear" w:color="auto" w:fill="FFFFFF"/>
        </w:rPr>
        <w:br/>
      </w:r>
      <w:r>
        <w:rPr>
          <w:rFonts w:ascii="Arial" w:hAnsi="Arial" w:cs="Arial"/>
          <w:color w:val="800000"/>
          <w:sz w:val="48"/>
          <w:szCs w:val="48"/>
        </w:rPr>
        <w:t>Nos están viendo</w:t>
      </w:r>
      <w:r>
        <w:rPr>
          <w:rFonts w:ascii="Arial" w:hAnsi="Arial" w:cs="Arial"/>
          <w:color w:val="800000"/>
          <w:sz w:val="48"/>
          <w:szCs w:val="48"/>
        </w:rPr>
        <w:br/>
      </w:r>
      <w:r>
        <w:rPr>
          <w:rFonts w:ascii="Arial" w:hAnsi="Arial" w:cs="Arial"/>
          <w:color w:val="000080"/>
          <w:sz w:val="28"/>
          <w:szCs w:val="28"/>
        </w:rPr>
        <w:t>COLOMBIA EN SUNDANCE</w:t>
      </w:r>
      <w:r>
        <w:rPr>
          <w:rFonts w:ascii="Arial" w:hAnsi="Arial" w:cs="Arial"/>
        </w:rPr>
        <w:br/>
      </w:r>
      <w:r>
        <w:rPr>
          <w:rFonts w:ascii="Arial" w:hAnsi="Arial" w:cs="Arial"/>
          <w:b/>
          <w:bCs/>
        </w:rPr>
        <w:t>La ciénaga, entre el mar y la tierra</w:t>
      </w:r>
      <w:r>
        <w:rPr>
          <w:rFonts w:ascii="Arial" w:hAnsi="Arial" w:cs="Arial"/>
        </w:rPr>
        <w:t xml:space="preserve"> de Manolo Cruz y Carlos Castillo, es una de las doce películas seleccionadas en la competencia de ficción internacional del Festival de </w:t>
      </w:r>
      <w:proofErr w:type="spellStart"/>
      <w:r>
        <w:rPr>
          <w:rFonts w:ascii="Arial" w:hAnsi="Arial" w:cs="Arial"/>
        </w:rPr>
        <w:t>Sundance</w:t>
      </w:r>
      <w:proofErr w:type="spellEnd"/>
      <w:r>
        <w:rPr>
          <w:rFonts w:ascii="Arial" w:hAnsi="Arial" w:cs="Arial"/>
        </w:rPr>
        <w:t xml:space="preserve"> 2016, certamen que se llevará a cabo del 21 al 31 de enero.  </w:t>
      </w:r>
      <w:r>
        <w:rPr>
          <w:rFonts w:ascii="Arial" w:hAnsi="Arial" w:cs="Arial"/>
        </w:rPr>
        <w:br/>
      </w:r>
      <w:r>
        <w:rPr>
          <w:rFonts w:ascii="Arial" w:hAnsi="Arial" w:cs="Arial"/>
          <w:shd w:val="clear" w:color="auto" w:fill="FFFFFF"/>
        </w:rPr>
        <w:t xml:space="preserve">La película cuenta la historia de un hombre que vive en la Ciénaga Grande de Santa Marta. Padece </w:t>
      </w:r>
      <w:r>
        <w:rPr>
          <w:rFonts w:ascii="Arial" w:hAnsi="Arial" w:cs="Arial"/>
        </w:rPr>
        <w:t>un trastorno neurológico que lo confina a su cama, además de carecer de autonomía en sus movimientos</w:t>
      </w:r>
      <w:r>
        <w:rPr>
          <w:rFonts w:ascii="Arial" w:hAnsi="Arial" w:cs="Arial"/>
          <w:shd w:val="clear" w:color="auto" w:fill="FFFFFF"/>
        </w:rPr>
        <w:t xml:space="preserve"> debe estar conectado de manera permanente a un respirador artificial, lo que le impide cumplir con el deseo de ir al mar, que está cruzando la carretera a sólo 300 metros de su casa.</w:t>
      </w:r>
      <w:r>
        <w:rPr>
          <w:rFonts w:ascii="Arial" w:hAnsi="Arial" w:cs="Arial"/>
        </w:rPr>
        <w:t xml:space="preserve"> </w:t>
      </w:r>
      <w:r>
        <w:rPr>
          <w:rFonts w:ascii="Arial" w:hAnsi="Arial" w:cs="Arial"/>
        </w:rPr>
        <w:br/>
      </w:r>
      <w:hyperlink r:id="rId9" w:history="1">
        <w:r>
          <w:rPr>
            <w:rStyle w:val="Hipervnculo"/>
            <w:rFonts w:ascii="Arial" w:hAnsi="Arial" w:cs="Arial"/>
          </w:rPr>
          <w:t>Vea más</w:t>
        </w:r>
      </w:hyperlink>
      <w:r>
        <w:rPr>
          <w:rFonts w:ascii="Arial" w:hAnsi="Arial" w:cs="Arial"/>
        </w:rPr>
        <w:br/>
      </w:r>
      <w:r>
        <w:rPr>
          <w:rFonts w:ascii="Arial" w:hAnsi="Arial" w:cs="Arial"/>
        </w:rPr>
        <w:br/>
      </w:r>
      <w:r>
        <w:rPr>
          <w:rFonts w:ascii="Arial" w:hAnsi="Arial" w:cs="Arial"/>
        </w:rPr>
        <w:br/>
      </w:r>
      <w:r>
        <w:rPr>
          <w:rFonts w:ascii="Arial" w:hAnsi="Arial" w:cs="Arial"/>
          <w:color w:val="000080"/>
          <w:sz w:val="28"/>
          <w:szCs w:val="28"/>
        </w:rPr>
        <w:t>SELECCIONADOS PARA COPRODUCCIÓN</w:t>
      </w:r>
      <w:r>
        <w:rPr>
          <w:rFonts w:ascii="Arial" w:hAnsi="Arial" w:cs="Arial"/>
        </w:rPr>
        <w:t xml:space="preserve"> </w:t>
      </w:r>
      <w:r>
        <w:rPr>
          <w:rFonts w:ascii="Arial" w:hAnsi="Arial" w:cs="Arial"/>
        </w:rPr>
        <w:br/>
      </w:r>
      <w:r>
        <w:rPr>
          <w:rFonts w:ascii="Arial" w:hAnsi="Arial" w:cs="Arial"/>
          <w:b/>
          <w:bCs/>
        </w:rPr>
        <w:t xml:space="preserve">El </w:t>
      </w:r>
      <w:proofErr w:type="spellStart"/>
      <w:r>
        <w:rPr>
          <w:rFonts w:ascii="Arial" w:hAnsi="Arial" w:cs="Arial"/>
          <w:b/>
          <w:bCs/>
        </w:rPr>
        <w:t>Topolino</w:t>
      </w:r>
      <w:proofErr w:type="spellEnd"/>
      <w:r>
        <w:rPr>
          <w:rFonts w:ascii="Arial" w:hAnsi="Arial" w:cs="Arial"/>
          <w:b/>
          <w:bCs/>
        </w:rPr>
        <w:t xml:space="preserve"> Anfibio y otras aventuras</w:t>
      </w:r>
      <w:r>
        <w:rPr>
          <w:rFonts w:ascii="Arial" w:hAnsi="Arial" w:cs="Arial"/>
        </w:rPr>
        <w:t xml:space="preserve"> de Silvia </w:t>
      </w:r>
      <w:proofErr w:type="spellStart"/>
      <w:r>
        <w:rPr>
          <w:rFonts w:ascii="Arial" w:hAnsi="Arial" w:cs="Arial"/>
        </w:rPr>
        <w:t>Lorenzini</w:t>
      </w:r>
      <w:proofErr w:type="spellEnd"/>
      <w:r>
        <w:rPr>
          <w:rFonts w:ascii="Arial" w:hAnsi="Arial" w:cs="Arial"/>
        </w:rPr>
        <w:t xml:space="preserve">, hace parte de los 22 proyectos  cinematográficos seleccionados por el foro de coproducción italiano </w:t>
      </w:r>
      <w:proofErr w:type="spellStart"/>
      <w:r>
        <w:rPr>
          <w:rFonts w:ascii="Arial" w:hAnsi="Arial" w:cs="Arial"/>
        </w:rPr>
        <w:t>When</w:t>
      </w:r>
      <w:proofErr w:type="spellEnd"/>
      <w:r>
        <w:rPr>
          <w:rFonts w:ascii="Arial" w:hAnsi="Arial" w:cs="Arial"/>
        </w:rPr>
        <w:t xml:space="preserve"> East </w:t>
      </w:r>
      <w:proofErr w:type="spellStart"/>
      <w:r>
        <w:rPr>
          <w:rFonts w:ascii="Arial" w:hAnsi="Arial" w:cs="Arial"/>
        </w:rPr>
        <w:lastRenderedPageBreak/>
        <w:t>Meets</w:t>
      </w:r>
      <w:proofErr w:type="spellEnd"/>
      <w:r>
        <w:rPr>
          <w:rFonts w:ascii="Arial" w:hAnsi="Arial" w:cs="Arial"/>
        </w:rPr>
        <w:t xml:space="preserve"> West para ser presentados ante cerca de 300 profesionales, </w:t>
      </w:r>
      <w:proofErr w:type="spellStart"/>
      <w:r>
        <w:rPr>
          <w:rFonts w:ascii="Arial" w:hAnsi="Arial" w:cs="Arial"/>
          <w:i/>
          <w:iCs/>
        </w:rPr>
        <w:t>Decision</w:t>
      </w:r>
      <w:proofErr w:type="spellEnd"/>
      <w:r>
        <w:rPr>
          <w:rFonts w:ascii="Arial" w:hAnsi="Arial" w:cs="Arial"/>
          <w:i/>
          <w:iCs/>
        </w:rPr>
        <w:t xml:space="preserve"> </w:t>
      </w:r>
      <w:proofErr w:type="spellStart"/>
      <w:r>
        <w:rPr>
          <w:rFonts w:ascii="Arial" w:hAnsi="Arial" w:cs="Arial"/>
          <w:i/>
          <w:iCs/>
        </w:rPr>
        <w:t>Makers</w:t>
      </w:r>
      <w:proofErr w:type="spellEnd"/>
      <w:r>
        <w:rPr>
          <w:rFonts w:ascii="Arial" w:hAnsi="Arial" w:cs="Arial"/>
        </w:rPr>
        <w:t xml:space="preserve"> y potenciales inversores de más de 30 países. El foro se realizará entre el 24 y el 26 de enero en el marco de la edición 27 del Festival de Cine de Trieste.</w:t>
      </w:r>
      <w:r>
        <w:rPr>
          <w:rFonts w:ascii="Arial" w:hAnsi="Arial" w:cs="Arial"/>
        </w:rPr>
        <w:br/>
        <w:t xml:space="preserve">Como invitado a este Foro está el también proyecto colombiano </w:t>
      </w:r>
      <w:r>
        <w:rPr>
          <w:rFonts w:ascii="Arial" w:hAnsi="Arial" w:cs="Arial"/>
          <w:b/>
          <w:bCs/>
        </w:rPr>
        <w:t>Medias naranjas</w:t>
      </w:r>
      <w:r>
        <w:rPr>
          <w:rFonts w:ascii="Arial" w:hAnsi="Arial" w:cs="Arial"/>
        </w:rPr>
        <w:t xml:space="preserve"> de Juan Manuel Betancourt (</w:t>
      </w:r>
      <w:proofErr w:type="spellStart"/>
      <w:r>
        <w:rPr>
          <w:rFonts w:ascii="Arial" w:hAnsi="Arial" w:cs="Arial"/>
        </w:rPr>
        <w:t>MadLove</w:t>
      </w:r>
      <w:proofErr w:type="spellEnd"/>
      <w:r>
        <w:rPr>
          <w:rFonts w:ascii="Arial" w:hAnsi="Arial" w:cs="Arial"/>
        </w:rPr>
        <w:t xml:space="preserve">, Colombia). </w:t>
      </w:r>
      <w:r>
        <w:rPr>
          <w:rFonts w:ascii="Arial" w:hAnsi="Arial" w:cs="Arial"/>
        </w:rPr>
        <w:br/>
      </w:r>
      <w:r>
        <w:rPr>
          <w:rFonts w:ascii="Arial" w:hAnsi="Arial" w:cs="Arial"/>
        </w:rPr>
        <w:br/>
      </w:r>
      <w:r>
        <w:rPr>
          <w:rFonts w:ascii="Arial" w:hAnsi="Arial" w:cs="Arial"/>
          <w:color w:val="800000"/>
        </w:rPr>
        <w:br/>
        <w:t>____________________________________________________________</w:t>
      </w:r>
      <w:r>
        <w:rPr>
          <w:rFonts w:ascii="Arial" w:hAnsi="Arial" w:cs="Arial"/>
        </w:rPr>
        <w:br/>
      </w:r>
      <w:r>
        <w:rPr>
          <w:rFonts w:ascii="Arial" w:hAnsi="Arial" w:cs="Arial"/>
          <w:color w:val="800000"/>
          <w:sz w:val="48"/>
          <w:szCs w:val="48"/>
        </w:rPr>
        <w:t>Adónde van las películas</w:t>
      </w:r>
      <w:r>
        <w:rPr>
          <w:rFonts w:ascii="Arial" w:hAnsi="Arial" w:cs="Arial"/>
        </w:rPr>
        <w:br/>
      </w:r>
      <w:r>
        <w:rPr>
          <w:rFonts w:ascii="Arial" w:hAnsi="Arial" w:cs="Arial"/>
          <w:color w:val="000080"/>
          <w:sz w:val="28"/>
          <w:szCs w:val="28"/>
        </w:rPr>
        <w:t>PARA EL FESTIVAL DE MÁLAGA</w:t>
      </w:r>
      <w:r>
        <w:rPr>
          <w:rFonts w:ascii="Arial" w:hAnsi="Arial" w:cs="Arial"/>
          <w:color w:val="800000"/>
        </w:rPr>
        <w:br/>
      </w:r>
      <w:r>
        <w:rPr>
          <w:rFonts w:ascii="Arial" w:hAnsi="Arial" w:cs="Arial"/>
        </w:rPr>
        <w:t xml:space="preserve">La competencia Territorio Latinoamericano del Festival de Málaga convoca largometrajes de ficción o de animación, largometrajes documentales y cortometrajes documentales, producidos en países latinoamericanos de habla española, realizados con posterioridad al 1 de enero de 2015, que no hayan sido estrenados comercialmente en España. </w:t>
      </w:r>
      <w:r>
        <w:rPr>
          <w:rFonts w:ascii="Arial" w:hAnsi="Arial" w:cs="Arial"/>
        </w:rPr>
        <w:br/>
        <w:t xml:space="preserve">El certamen tendrá lugar en esta ciudad de Andalucía del 22 de abril al 1 de mayo de 2016. </w:t>
      </w:r>
      <w:r>
        <w:rPr>
          <w:rFonts w:ascii="Arial" w:hAnsi="Arial" w:cs="Arial"/>
        </w:rPr>
        <w:br/>
        <w:t xml:space="preserve">El plazo de inscripción finaliza el 20 de febrero de 2016. </w:t>
      </w:r>
      <w:r>
        <w:rPr>
          <w:rFonts w:ascii="Arial" w:hAnsi="Arial" w:cs="Arial"/>
        </w:rPr>
        <w:br/>
      </w:r>
      <w:hyperlink r:id="rId10" w:history="1">
        <w:r>
          <w:rPr>
            <w:rStyle w:val="Hipervnculo"/>
            <w:rFonts w:ascii="Arial" w:hAnsi="Arial" w:cs="Arial"/>
            <w:color w:val="auto"/>
          </w:rPr>
          <w:t>Vea más</w:t>
        </w:r>
      </w:hyperlink>
      <w:r>
        <w:rPr>
          <w:rFonts w:ascii="Arial" w:hAnsi="Arial" w:cs="Arial"/>
          <w:color w:val="333333"/>
        </w:rPr>
        <w:br/>
      </w:r>
      <w:r>
        <w:rPr>
          <w:rFonts w:ascii="Arial" w:hAnsi="Arial" w:cs="Arial"/>
          <w:color w:val="000080"/>
          <w:sz w:val="28"/>
          <w:szCs w:val="28"/>
        </w:rPr>
        <w:br/>
      </w:r>
      <w:r>
        <w:rPr>
          <w:rFonts w:ascii="Arial" w:hAnsi="Arial" w:cs="Arial"/>
          <w:color w:val="000080"/>
          <w:sz w:val="28"/>
          <w:szCs w:val="28"/>
        </w:rPr>
        <w:br/>
        <w:t>FORO INTERNACIONAL EGIPCIO DE PELÍCULAS ANIMADAS</w:t>
      </w:r>
      <w:r>
        <w:rPr>
          <w:rFonts w:ascii="Arial" w:hAnsi="Arial" w:cs="Arial"/>
          <w:color w:val="212121"/>
          <w:lang w:eastAsia="es-CO"/>
        </w:rPr>
        <w:br/>
      </w:r>
      <w:r>
        <w:rPr>
          <w:rFonts w:ascii="Arial" w:hAnsi="Arial" w:cs="Arial"/>
          <w:lang w:eastAsia="es-CO"/>
        </w:rPr>
        <w:t>El Ministerio de Cultura de Egipto y el Fondo de Desarrollo de la Cultura, organizan el 8 Foro Internacional Egipcio de Películas Animadas que se llevará a cabo del 18 al 24 de febrero de 2016, en El Cairo.</w:t>
      </w:r>
      <w:r>
        <w:rPr>
          <w:rFonts w:ascii="Arial" w:hAnsi="Arial" w:cs="Arial"/>
        </w:rPr>
        <w:t xml:space="preserve"> </w:t>
      </w:r>
      <w:r>
        <w:rPr>
          <w:rFonts w:ascii="Arial" w:hAnsi="Arial" w:cs="Arial"/>
        </w:rPr>
        <w:br/>
      </w:r>
      <w:r>
        <w:rPr>
          <w:rFonts w:ascii="Arial" w:hAnsi="Arial" w:cs="Arial"/>
          <w:lang w:eastAsia="es-CO"/>
        </w:rPr>
        <w:t xml:space="preserve">Para conocer requisitos de participación pueden comunicarse al correo: </w:t>
      </w:r>
      <w:hyperlink r:id="rId11" w:history="1">
        <w:r>
          <w:rPr>
            <w:rStyle w:val="Hipervnculo"/>
            <w:rFonts w:ascii="Arial" w:hAnsi="Arial" w:cs="Arial"/>
            <w:lang w:eastAsia="es-CO"/>
          </w:rPr>
          <w:t>Embegipto.bogota@gmail.com</w:t>
        </w:r>
      </w:hyperlink>
      <w:r>
        <w:rPr>
          <w:rFonts w:ascii="Arial" w:hAnsi="Arial" w:cs="Arial"/>
        </w:rPr>
        <w:br/>
      </w:r>
      <w:r>
        <w:rPr>
          <w:rFonts w:ascii="Arial" w:hAnsi="Arial" w:cs="Arial"/>
        </w:rPr>
        <w:br/>
      </w:r>
      <w:r>
        <w:rPr>
          <w:rFonts w:ascii="Arial" w:hAnsi="Arial" w:cs="Arial"/>
        </w:rPr>
        <w:br/>
      </w:r>
      <w:r>
        <w:rPr>
          <w:rFonts w:ascii="Arial" w:hAnsi="Arial" w:cs="Arial"/>
          <w:color w:val="800000"/>
        </w:rPr>
        <w:t>_______________________________________________________</w:t>
      </w:r>
      <w:r>
        <w:rPr>
          <w:rFonts w:ascii="Arial" w:hAnsi="Arial" w:cs="Arial"/>
          <w:sz w:val="20"/>
          <w:szCs w:val="20"/>
        </w:rPr>
        <w:br/>
      </w:r>
      <w:r>
        <w:rPr>
          <w:rFonts w:ascii="Arial" w:hAnsi="Arial" w:cs="Arial"/>
          <w:color w:val="800000"/>
          <w:sz w:val="48"/>
          <w:szCs w:val="48"/>
        </w:rPr>
        <w:t>Pizarrón</w:t>
      </w:r>
      <w:r>
        <w:rPr>
          <w:rFonts w:ascii="Arial" w:hAnsi="Arial" w:cs="Arial"/>
          <w:color w:val="800000"/>
          <w:sz w:val="48"/>
          <w:szCs w:val="48"/>
        </w:rPr>
        <w:br/>
      </w:r>
      <w:r>
        <w:rPr>
          <w:rFonts w:ascii="Arial" w:hAnsi="Arial" w:cs="Arial"/>
          <w:color w:val="000080"/>
          <w:sz w:val="28"/>
          <w:szCs w:val="28"/>
        </w:rPr>
        <w:t>EVENTOS DE FORMACIÓN EN FICCI 56</w:t>
      </w:r>
      <w:r>
        <w:rPr>
          <w:rFonts w:ascii="Arial" w:hAnsi="Arial" w:cs="Arial"/>
        </w:rPr>
        <w:t xml:space="preserve"> </w:t>
      </w:r>
      <w:r>
        <w:rPr>
          <w:rFonts w:ascii="Arial" w:hAnsi="Arial" w:cs="Arial"/>
        </w:rPr>
        <w:br/>
      </w:r>
      <w:r>
        <w:rPr>
          <w:rFonts w:ascii="Arial" w:hAnsi="Arial" w:cs="Arial"/>
          <w:color w:val="000000"/>
        </w:rPr>
        <w:t>En el marco del 56º Festival de Cine de Cartagena de Indias se realizarán, del 2 al 7 de marzo, los talleres de Cine Documental y de Crítica y Periodismo Cinematográfico.</w:t>
      </w:r>
      <w:r>
        <w:rPr>
          <w:rFonts w:ascii="Arial" w:hAnsi="Arial" w:cs="Arial"/>
        </w:rPr>
        <w:t xml:space="preserve"> </w:t>
      </w:r>
      <w:r>
        <w:rPr>
          <w:rFonts w:ascii="Arial" w:hAnsi="Arial" w:cs="Arial"/>
        </w:rPr>
        <w:br/>
      </w:r>
      <w:r>
        <w:rPr>
          <w:rFonts w:ascii="Arial" w:hAnsi="Arial" w:cs="Arial"/>
          <w:color w:val="000000"/>
        </w:rPr>
        <w:t xml:space="preserve">Los interesados en participar en estas actividades, organizadas por el FICCI, Encuentros Cartagena, la Dirección de Cinematografía del Ministerio de Cultura, </w:t>
      </w:r>
      <w:proofErr w:type="spellStart"/>
      <w:r>
        <w:rPr>
          <w:rFonts w:ascii="Arial" w:hAnsi="Arial" w:cs="Arial"/>
          <w:color w:val="000000"/>
        </w:rPr>
        <w:t>Proimágenes</w:t>
      </w:r>
      <w:proofErr w:type="spellEnd"/>
      <w:r>
        <w:rPr>
          <w:rFonts w:ascii="Arial" w:hAnsi="Arial" w:cs="Arial"/>
          <w:color w:val="000000"/>
        </w:rPr>
        <w:t xml:space="preserve"> Colombia, el </w:t>
      </w:r>
      <w:proofErr w:type="spellStart"/>
      <w:r>
        <w:rPr>
          <w:rFonts w:ascii="Arial" w:hAnsi="Arial" w:cs="Arial"/>
          <w:color w:val="000000"/>
        </w:rPr>
        <w:t>Tribeca</w:t>
      </w:r>
      <w:proofErr w:type="spellEnd"/>
      <w:r>
        <w:rPr>
          <w:rFonts w:ascii="Arial" w:hAnsi="Arial" w:cs="Arial"/>
          <w:color w:val="000000"/>
        </w:rPr>
        <w:t xml:space="preserve"> Film </w:t>
      </w:r>
      <w:proofErr w:type="spellStart"/>
      <w:r>
        <w:rPr>
          <w:rFonts w:ascii="Arial" w:hAnsi="Arial" w:cs="Arial"/>
          <w:color w:val="000000"/>
        </w:rPr>
        <w:t>Institute</w:t>
      </w:r>
      <w:proofErr w:type="spellEnd"/>
      <w:r>
        <w:rPr>
          <w:rFonts w:ascii="Arial" w:hAnsi="Arial" w:cs="Arial"/>
          <w:color w:val="000000"/>
        </w:rPr>
        <w:t xml:space="preserve"> y el Centro de Formación de la Cooperación Española – AECID, podrán inscribirse hasta el próximo 20 de enero.</w:t>
      </w:r>
      <w:r>
        <w:rPr>
          <w:rFonts w:ascii="Arial" w:hAnsi="Arial" w:cs="Arial"/>
        </w:rPr>
        <w:t xml:space="preserve"> </w:t>
      </w:r>
      <w:r>
        <w:rPr>
          <w:rFonts w:ascii="Arial" w:hAnsi="Arial" w:cs="Arial"/>
        </w:rPr>
        <w:br/>
        <w:t xml:space="preserve">Mayor información a los correos: </w:t>
      </w:r>
      <w:hyperlink r:id="rId12" w:history="1">
        <w:r>
          <w:rPr>
            <w:rStyle w:val="Hipervnculo"/>
            <w:rFonts w:ascii="Arial" w:hAnsi="Arial" w:cs="Arial"/>
          </w:rPr>
          <w:t>industria@ficcifestival.com</w:t>
        </w:r>
      </w:hyperlink>
      <w:r>
        <w:rPr>
          <w:rFonts w:ascii="Arial" w:hAnsi="Arial" w:cs="Arial"/>
        </w:rPr>
        <w:t xml:space="preserve">; </w:t>
      </w:r>
      <w:hyperlink r:id="rId13" w:history="1">
        <w:r>
          <w:rPr>
            <w:rStyle w:val="Hipervnculo"/>
            <w:rFonts w:ascii="Arial" w:hAnsi="Arial" w:cs="Arial"/>
          </w:rPr>
          <w:t>salonficci@ficcifestival.com</w:t>
        </w:r>
      </w:hyperlink>
      <w:r>
        <w:rPr>
          <w:rFonts w:ascii="Arial" w:hAnsi="Arial" w:cs="Arial"/>
          <w:color w:val="800000"/>
          <w:sz w:val="48"/>
          <w:szCs w:val="48"/>
        </w:rPr>
        <w:br/>
      </w:r>
      <w:hyperlink r:id="rId14" w:history="1">
        <w:r>
          <w:rPr>
            <w:rStyle w:val="Hipervnculo"/>
            <w:rFonts w:ascii="Arial" w:hAnsi="Arial" w:cs="Arial"/>
          </w:rPr>
          <w:t>Vea más</w:t>
        </w:r>
      </w:hyperlink>
      <w:r>
        <w:rPr>
          <w:rFonts w:ascii="Arial" w:hAnsi="Arial" w:cs="Arial"/>
        </w:rPr>
        <w:br/>
      </w:r>
      <w:r>
        <w:rPr>
          <w:rFonts w:ascii="Arial" w:hAnsi="Arial" w:cs="Arial"/>
        </w:rPr>
        <w:br/>
        <w:t>_____________________________________________________</w:t>
      </w:r>
      <w:r>
        <w:rPr>
          <w:rFonts w:ascii="Arial" w:hAnsi="Arial" w:cs="Arial"/>
        </w:rPr>
        <w:br/>
        <w:t>República de Colombia</w:t>
      </w:r>
      <w:r>
        <w:rPr>
          <w:rFonts w:ascii="Arial" w:hAnsi="Arial" w:cs="Arial"/>
        </w:rPr>
        <w:br/>
        <w:t>Ministerio de Cultura</w:t>
      </w:r>
      <w:r>
        <w:rPr>
          <w:rFonts w:ascii="Arial" w:hAnsi="Arial" w:cs="Arial"/>
        </w:rPr>
        <w:br/>
        <w:t>Dirección de Cinematografía</w:t>
      </w:r>
      <w:r>
        <w:rPr>
          <w:rFonts w:ascii="Arial" w:hAnsi="Arial" w:cs="Arial"/>
        </w:rPr>
        <w:br/>
        <w:t>Cra.0 8 No 8-43, Bogotá DC, Colombia</w:t>
      </w:r>
      <w:r>
        <w:rPr>
          <w:rFonts w:ascii="Arial" w:hAnsi="Arial" w:cs="Arial"/>
        </w:rPr>
        <w:br/>
        <w:t>(571) 3424100,</w:t>
      </w:r>
      <w:r>
        <w:rPr>
          <w:rFonts w:ascii="Arial" w:hAnsi="Arial" w:cs="Arial"/>
        </w:rPr>
        <w:br/>
      </w:r>
      <w:hyperlink r:id="rId15" w:history="1">
        <w:r>
          <w:rPr>
            <w:rStyle w:val="Hipervnculo"/>
            <w:rFonts w:ascii="Arial" w:hAnsi="Arial" w:cs="Arial"/>
            <w:color w:val="auto"/>
          </w:rPr>
          <w:t>cine@mincultura.gov.co</w:t>
        </w:r>
      </w:hyperlink>
      <w:r>
        <w:rPr>
          <w:rFonts w:ascii="Arial" w:hAnsi="Arial" w:cs="Arial"/>
        </w:rPr>
        <w:br/>
      </w:r>
      <w:hyperlink r:id="rId16" w:history="1">
        <w:r>
          <w:rPr>
            <w:rStyle w:val="Hipervnculo"/>
            <w:rFonts w:ascii="Arial" w:hAnsi="Arial" w:cs="Arial"/>
            <w:color w:val="auto"/>
          </w:rPr>
          <w:t>www.mincultura.gov.co</w:t>
        </w:r>
      </w:hyperlink>
      <w:r>
        <w:rPr>
          <w:rFonts w:ascii="Arial" w:hAnsi="Arial" w:cs="Arial"/>
        </w:rPr>
        <w:br/>
      </w:r>
      <w:r>
        <w:rPr>
          <w:rFonts w:ascii="Arial" w:hAnsi="Arial" w:cs="Arial"/>
        </w:rPr>
        <w:br/>
      </w:r>
      <w:r>
        <w:rPr>
          <w:rFonts w:ascii="Arial" w:hAnsi="Arial" w:cs="Arial"/>
          <w:b/>
          <w:bCs/>
        </w:rPr>
        <w:t>______________________________________________________</w:t>
      </w:r>
      <w:r>
        <w:rPr>
          <w:rFonts w:ascii="Arial" w:hAnsi="Arial" w:cs="Arial"/>
        </w:rPr>
        <w:br/>
      </w:r>
      <w:r>
        <w:rPr>
          <w:rFonts w:ascii="Arial" w:hAnsi="Arial" w:cs="Arial"/>
          <w:sz w:val="20"/>
          <w:szCs w:val="20"/>
        </w:rP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Pr>
          <w:rFonts w:ascii="Arial" w:hAnsi="Arial" w:cs="Arial"/>
        </w:rPr>
        <w:t xml:space="preserve"> </w:t>
      </w:r>
    </w:p>
    <w:p w:rsidR="00ED343E" w:rsidRPr="00A05BDD" w:rsidRDefault="00ED343E" w:rsidP="00A05BDD"/>
    <w:sectPr w:rsidR="00ED343E" w:rsidRPr="00A05B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57442"/>
    <w:multiLevelType w:val="hybridMultilevel"/>
    <w:tmpl w:val="D464C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C1D368E"/>
    <w:multiLevelType w:val="hybridMultilevel"/>
    <w:tmpl w:val="724E73E4"/>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7AB1458"/>
    <w:multiLevelType w:val="hybridMultilevel"/>
    <w:tmpl w:val="01DCA8C8"/>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72B257E"/>
    <w:multiLevelType w:val="hybridMultilevel"/>
    <w:tmpl w:val="F88EF2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1E06C03"/>
    <w:multiLevelType w:val="hybridMultilevel"/>
    <w:tmpl w:val="DB8E6698"/>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DE02BA0"/>
    <w:multiLevelType w:val="hybridMultilevel"/>
    <w:tmpl w:val="C76C09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09718AD"/>
    <w:multiLevelType w:val="hybridMultilevel"/>
    <w:tmpl w:val="D18A3B2C"/>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B07016B"/>
    <w:multiLevelType w:val="hybridMultilevel"/>
    <w:tmpl w:val="0B0C3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 30 noviembre 201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06"/>
    <w:odso>
      <w:udl w:val="Provider=Microsoft.ACE.OLEDB.12.0;User ID=Admin;Data Source=P:\Publico Cinematografia\ARCHIVO CLAQUETA\Base de datos claqueta 30 noviembre 201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2A"/>
    <w:rsid w:val="00003849"/>
    <w:rsid w:val="000112A2"/>
    <w:rsid w:val="00040A3A"/>
    <w:rsid w:val="000950B5"/>
    <w:rsid w:val="000B217A"/>
    <w:rsid w:val="00165AC1"/>
    <w:rsid w:val="00183382"/>
    <w:rsid w:val="001A3B39"/>
    <w:rsid w:val="00217DBE"/>
    <w:rsid w:val="002D268F"/>
    <w:rsid w:val="002E7B2A"/>
    <w:rsid w:val="003342FA"/>
    <w:rsid w:val="003345BE"/>
    <w:rsid w:val="0035070B"/>
    <w:rsid w:val="00374D0F"/>
    <w:rsid w:val="003B49AC"/>
    <w:rsid w:val="003D4149"/>
    <w:rsid w:val="004121F0"/>
    <w:rsid w:val="004621F7"/>
    <w:rsid w:val="0047565C"/>
    <w:rsid w:val="00480329"/>
    <w:rsid w:val="00481CD0"/>
    <w:rsid w:val="00490545"/>
    <w:rsid w:val="00491FC2"/>
    <w:rsid w:val="004A58BC"/>
    <w:rsid w:val="004A720F"/>
    <w:rsid w:val="004B7724"/>
    <w:rsid w:val="004C2127"/>
    <w:rsid w:val="004F712A"/>
    <w:rsid w:val="004F7C7D"/>
    <w:rsid w:val="00523CCE"/>
    <w:rsid w:val="0053113E"/>
    <w:rsid w:val="00543446"/>
    <w:rsid w:val="005620CB"/>
    <w:rsid w:val="0068062C"/>
    <w:rsid w:val="00690266"/>
    <w:rsid w:val="006958D5"/>
    <w:rsid w:val="006C642A"/>
    <w:rsid w:val="007056F5"/>
    <w:rsid w:val="0071679E"/>
    <w:rsid w:val="0074726E"/>
    <w:rsid w:val="0077073A"/>
    <w:rsid w:val="007756A9"/>
    <w:rsid w:val="007C26A6"/>
    <w:rsid w:val="007F503B"/>
    <w:rsid w:val="0080399E"/>
    <w:rsid w:val="008759F3"/>
    <w:rsid w:val="0087630D"/>
    <w:rsid w:val="008D1CC9"/>
    <w:rsid w:val="009753BD"/>
    <w:rsid w:val="00986E7C"/>
    <w:rsid w:val="009A0E5F"/>
    <w:rsid w:val="009D089B"/>
    <w:rsid w:val="00A05BDD"/>
    <w:rsid w:val="00A410A2"/>
    <w:rsid w:val="00AA36E7"/>
    <w:rsid w:val="00BB5442"/>
    <w:rsid w:val="00C05ADD"/>
    <w:rsid w:val="00C20CAD"/>
    <w:rsid w:val="00C23EF1"/>
    <w:rsid w:val="00C32975"/>
    <w:rsid w:val="00C63CEF"/>
    <w:rsid w:val="00C64EE0"/>
    <w:rsid w:val="00CA7FCA"/>
    <w:rsid w:val="00CD743A"/>
    <w:rsid w:val="00D24204"/>
    <w:rsid w:val="00D2492E"/>
    <w:rsid w:val="00D52B61"/>
    <w:rsid w:val="00D57DD6"/>
    <w:rsid w:val="00DB02FC"/>
    <w:rsid w:val="00DC4090"/>
    <w:rsid w:val="00DC5704"/>
    <w:rsid w:val="00DD3F50"/>
    <w:rsid w:val="00E0220A"/>
    <w:rsid w:val="00E202F9"/>
    <w:rsid w:val="00E20501"/>
    <w:rsid w:val="00E235D1"/>
    <w:rsid w:val="00ED28B4"/>
    <w:rsid w:val="00ED343E"/>
    <w:rsid w:val="00EF0D03"/>
    <w:rsid w:val="00F02AF8"/>
    <w:rsid w:val="00F1175F"/>
    <w:rsid w:val="00F200CA"/>
    <w:rsid w:val="00F81BE5"/>
    <w:rsid w:val="00F84A3C"/>
    <w:rsid w:val="00F86D94"/>
    <w:rsid w:val="00FB77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710AD-93E6-4153-8E83-1AB0E901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2A"/>
    <w:pPr>
      <w:spacing w:after="0" w:line="240" w:lineRule="auto"/>
    </w:pPr>
    <w:rPr>
      <w:rFonts w:ascii="Calibri" w:hAnsi="Calibri" w:cs="Times New Roman"/>
    </w:rPr>
  </w:style>
  <w:style w:type="paragraph" w:styleId="Ttulo1">
    <w:name w:val="heading 1"/>
    <w:basedOn w:val="Normal"/>
    <w:next w:val="Normal"/>
    <w:link w:val="Ttulo1Car"/>
    <w:uiPriority w:val="9"/>
    <w:qFormat/>
    <w:rsid w:val="007F503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F503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unhideWhenUsed/>
    <w:qFormat/>
    <w:rsid w:val="00E0220A"/>
    <w:pPr>
      <w:spacing w:before="100" w:beforeAutospacing="1" w:after="100" w:afterAutospacing="1"/>
      <w:outlineLvl w:val="2"/>
    </w:pPr>
    <w:rPr>
      <w:rFonts w:ascii="Times New Roman" w:hAnsi="Times New Roman"/>
      <w:b/>
      <w:bCs/>
      <w:sz w:val="27"/>
      <w:szCs w:val="27"/>
      <w:lang w:eastAsia="es-CO"/>
    </w:rPr>
  </w:style>
  <w:style w:type="paragraph" w:styleId="Ttulo6">
    <w:name w:val="heading 6"/>
    <w:basedOn w:val="Normal"/>
    <w:next w:val="Normal"/>
    <w:link w:val="Ttulo6Car"/>
    <w:uiPriority w:val="9"/>
    <w:unhideWhenUsed/>
    <w:qFormat/>
    <w:rsid w:val="004C2127"/>
    <w:pPr>
      <w:keepNext/>
      <w:keepLines/>
      <w:spacing w:before="40" w:line="259" w:lineRule="auto"/>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642A"/>
    <w:rPr>
      <w:color w:val="0563C1"/>
      <w:u w:val="single"/>
    </w:rPr>
  </w:style>
  <w:style w:type="character" w:customStyle="1" w:styleId="apple-converted-space">
    <w:name w:val="apple-converted-space"/>
    <w:basedOn w:val="Fuentedeprrafopredeter"/>
    <w:rsid w:val="006C642A"/>
  </w:style>
  <w:style w:type="character" w:customStyle="1" w:styleId="xim">
    <w:name w:val="x_im"/>
    <w:basedOn w:val="Fuentedeprrafopredeter"/>
    <w:rsid w:val="006C642A"/>
  </w:style>
  <w:style w:type="character" w:styleId="Textoennegrita">
    <w:name w:val="Strong"/>
    <w:basedOn w:val="Fuentedeprrafopredeter"/>
    <w:uiPriority w:val="22"/>
    <w:qFormat/>
    <w:rsid w:val="006C642A"/>
    <w:rPr>
      <w:b/>
      <w:bCs/>
    </w:rPr>
  </w:style>
  <w:style w:type="character" w:customStyle="1" w:styleId="Ttulo3Car">
    <w:name w:val="Título 3 Car"/>
    <w:basedOn w:val="Fuentedeprrafopredeter"/>
    <w:link w:val="Ttulo3"/>
    <w:uiPriority w:val="9"/>
    <w:rsid w:val="00E0220A"/>
    <w:rPr>
      <w:rFonts w:ascii="Times New Roman" w:hAnsi="Times New Roman" w:cs="Times New Roman"/>
      <w:b/>
      <w:bCs/>
      <w:sz w:val="27"/>
      <w:szCs w:val="27"/>
      <w:lang w:eastAsia="es-CO"/>
    </w:rPr>
  </w:style>
  <w:style w:type="paragraph" w:styleId="NormalWeb">
    <w:name w:val="Normal (Web)"/>
    <w:basedOn w:val="Normal"/>
    <w:uiPriority w:val="99"/>
    <w:unhideWhenUsed/>
    <w:rsid w:val="00E0220A"/>
    <w:rPr>
      <w:rFonts w:ascii="Times New Roman" w:hAnsi="Times New Roman"/>
      <w:sz w:val="24"/>
      <w:szCs w:val="24"/>
      <w:lang w:eastAsia="es-CO"/>
    </w:rPr>
  </w:style>
  <w:style w:type="paragraph" w:customStyle="1" w:styleId="xmsonormal">
    <w:name w:val="x_msonormal"/>
    <w:basedOn w:val="Normal"/>
    <w:rsid w:val="00E0220A"/>
    <w:pPr>
      <w:spacing w:before="100" w:beforeAutospacing="1" w:after="100" w:afterAutospacing="1"/>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7707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73A"/>
    <w:rPr>
      <w:rFonts w:ascii="Segoe UI" w:hAnsi="Segoe UI" w:cs="Segoe UI"/>
      <w:sz w:val="18"/>
      <w:szCs w:val="18"/>
    </w:rPr>
  </w:style>
  <w:style w:type="character" w:customStyle="1" w:styleId="Ttulo1Car">
    <w:name w:val="Título 1 Car"/>
    <w:basedOn w:val="Fuentedeprrafopredeter"/>
    <w:link w:val="Ttulo1"/>
    <w:uiPriority w:val="9"/>
    <w:rsid w:val="007F503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F503B"/>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7F503B"/>
    <w:rPr>
      <w:i/>
      <w:iCs/>
    </w:rPr>
  </w:style>
  <w:style w:type="paragraph" w:styleId="Piedepgina">
    <w:name w:val="footer"/>
    <w:basedOn w:val="Normal"/>
    <w:link w:val="PiedepginaCar"/>
    <w:uiPriority w:val="99"/>
    <w:unhideWhenUsed/>
    <w:rsid w:val="007F503B"/>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7F503B"/>
  </w:style>
  <w:style w:type="paragraph" w:customStyle="1" w:styleId="first">
    <w:name w:val="first"/>
    <w:basedOn w:val="Normal"/>
    <w:rsid w:val="00D24204"/>
    <w:pPr>
      <w:spacing w:before="100" w:beforeAutospacing="1" w:after="100" w:afterAutospacing="1"/>
    </w:pPr>
    <w:rPr>
      <w:rFonts w:ascii="Times New Roman" w:eastAsia="Times New Roman" w:hAnsi="Times New Roman"/>
      <w:sz w:val="24"/>
      <w:szCs w:val="24"/>
      <w:lang w:eastAsia="es-CO"/>
    </w:rPr>
  </w:style>
  <w:style w:type="character" w:customStyle="1" w:styleId="Ttulo6Car">
    <w:name w:val="Título 6 Car"/>
    <w:basedOn w:val="Fuentedeprrafopredeter"/>
    <w:link w:val="Ttulo6"/>
    <w:uiPriority w:val="9"/>
    <w:rsid w:val="004C2127"/>
    <w:rPr>
      <w:rFonts w:asciiTheme="majorHAnsi" w:eastAsiaTheme="majorEastAsia" w:hAnsiTheme="majorHAnsi" w:cstheme="majorBidi"/>
      <w:color w:val="1F4D78" w:themeColor="accent1" w:themeShade="7F"/>
    </w:rPr>
  </w:style>
  <w:style w:type="paragraph" w:styleId="Prrafodelista">
    <w:name w:val="List Paragraph"/>
    <w:basedOn w:val="Normal"/>
    <w:uiPriority w:val="34"/>
    <w:qFormat/>
    <w:rsid w:val="009D0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1641">
      <w:bodyDiv w:val="1"/>
      <w:marLeft w:val="0"/>
      <w:marRight w:val="0"/>
      <w:marTop w:val="0"/>
      <w:marBottom w:val="0"/>
      <w:divBdr>
        <w:top w:val="none" w:sz="0" w:space="0" w:color="auto"/>
        <w:left w:val="none" w:sz="0" w:space="0" w:color="auto"/>
        <w:bottom w:val="none" w:sz="0" w:space="0" w:color="auto"/>
        <w:right w:val="none" w:sz="0" w:space="0" w:color="auto"/>
      </w:divBdr>
    </w:div>
    <w:div w:id="894703362">
      <w:bodyDiv w:val="1"/>
      <w:marLeft w:val="0"/>
      <w:marRight w:val="0"/>
      <w:marTop w:val="0"/>
      <w:marBottom w:val="0"/>
      <w:divBdr>
        <w:top w:val="none" w:sz="0" w:space="0" w:color="auto"/>
        <w:left w:val="none" w:sz="0" w:space="0" w:color="auto"/>
        <w:bottom w:val="none" w:sz="0" w:space="0" w:color="auto"/>
        <w:right w:val="none" w:sz="0" w:space="0" w:color="auto"/>
      </w:divBdr>
    </w:div>
    <w:div w:id="1279144119">
      <w:bodyDiv w:val="1"/>
      <w:marLeft w:val="0"/>
      <w:marRight w:val="0"/>
      <w:marTop w:val="0"/>
      <w:marBottom w:val="0"/>
      <w:divBdr>
        <w:top w:val="none" w:sz="0" w:space="0" w:color="auto"/>
        <w:left w:val="none" w:sz="0" w:space="0" w:color="auto"/>
        <w:bottom w:val="none" w:sz="0" w:space="0" w:color="auto"/>
        <w:right w:val="none" w:sz="0" w:space="0" w:color="auto"/>
      </w:divBdr>
    </w:div>
    <w:div w:id="1294092583">
      <w:bodyDiv w:val="1"/>
      <w:marLeft w:val="0"/>
      <w:marRight w:val="0"/>
      <w:marTop w:val="0"/>
      <w:marBottom w:val="0"/>
      <w:divBdr>
        <w:top w:val="none" w:sz="0" w:space="0" w:color="auto"/>
        <w:left w:val="none" w:sz="0" w:space="0" w:color="auto"/>
        <w:bottom w:val="none" w:sz="0" w:space="0" w:color="auto"/>
        <w:right w:val="none" w:sz="0" w:space="0" w:color="auto"/>
      </w:divBdr>
    </w:div>
    <w:div w:id="1396509125">
      <w:bodyDiv w:val="1"/>
      <w:marLeft w:val="0"/>
      <w:marRight w:val="0"/>
      <w:marTop w:val="0"/>
      <w:marBottom w:val="0"/>
      <w:divBdr>
        <w:top w:val="none" w:sz="0" w:space="0" w:color="auto"/>
        <w:left w:val="none" w:sz="0" w:space="0" w:color="auto"/>
        <w:bottom w:val="none" w:sz="0" w:space="0" w:color="auto"/>
        <w:right w:val="none" w:sz="0" w:space="0" w:color="auto"/>
      </w:divBdr>
    </w:div>
    <w:div w:id="18621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etakeone.com/usted-no-sabe.html" TargetMode="External"/><Relationship Id="rId13" Type="http://schemas.openxmlformats.org/officeDocument/2006/relationships/hyperlink" Target="mailto:salonficci@ficcifestival.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hyperlink" Target="https://mng.mincultura.gov.co/prensa/noticias/Paginas/MinCultura-celebra-la-nominaci%C3%B3n-de-la-pel%C3%ADcula-%E2%80%98El-abrazo-de-la-serpiente%E2%80%99-a-los-Premios-%C3%93scar.a" TargetMode="External"/><Relationship Id="rId12" Type="http://schemas.openxmlformats.org/officeDocument/2006/relationships/hyperlink" Target="mailto:industria@ficcifestiv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ng.mincultura.gov.co/"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twitter.com/MejorVeamonos" TargetMode="External"/><Relationship Id="rId11" Type="http://schemas.openxmlformats.org/officeDocument/2006/relationships/hyperlink" Target="mailto:Embegipto.bogota@gmail.com" TargetMode="External"/><Relationship Id="rId5" Type="http://schemas.openxmlformats.org/officeDocument/2006/relationships/webSettings" Target="webSettings.xml"/><Relationship Id="rId15" Type="http://schemas.openxmlformats.org/officeDocument/2006/relationships/hyperlink" Target="mailto:cine@mincultura.gov.co" TargetMode="External"/><Relationship Id="rId10" Type="http://schemas.openxmlformats.org/officeDocument/2006/relationships/hyperlink" Target="https://festivaldemalaga.com/bases/edicion"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sundance.org/projects/between-sea-and-land" TargetMode="External"/><Relationship Id="rId14" Type="http://schemas.openxmlformats.org/officeDocument/2006/relationships/hyperlink" Target="http://ficcifestival.com/" TargetMode="Externa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2030%20noviembre%202015.xlsx" TargetMode="External"/><Relationship Id="rId1" Type="http://schemas.openxmlformats.org/officeDocument/2006/relationships/mailMergeSource" Target="file:///P:\Publico%20Cinematografia\ARCHIVO%20CLAQUETA\Base%20de%20datos%20claqueta%2030%20noviembre%202015.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H7EN5MXTHQNV-1299-185</_dlc_DocId>
    <_dlc_DocIdUrl xmlns="ae9388c0-b1e2-40ea-b6a8-c51c7913cbd2">
      <Url>https://mng.mincultura.gov.co/areas/cinematografia/_layouts/15/DocIdRedir.aspx?ID=H7EN5MXTHQNV-1299-185</Url>
      <Description>H7EN5MXTHQNV-1299-185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DE7ADC3-C4BD-4496-A7A9-D9708DC53FE6}"/>
</file>

<file path=customXml/itemProps2.xml><?xml version="1.0" encoding="utf-8"?>
<ds:datastoreItem xmlns:ds="http://schemas.openxmlformats.org/officeDocument/2006/customXml" ds:itemID="{82739E48-D7B2-42B4-9CB0-85BC4F25D231}"/>
</file>

<file path=customXml/itemProps3.xml><?xml version="1.0" encoding="utf-8"?>
<ds:datastoreItem xmlns:ds="http://schemas.openxmlformats.org/officeDocument/2006/customXml" ds:itemID="{A2E8D71F-64F5-457F-9318-A7D547B234D7}"/>
</file>

<file path=customXml/itemProps4.xml><?xml version="1.0" encoding="utf-8"?>
<ds:datastoreItem xmlns:ds="http://schemas.openxmlformats.org/officeDocument/2006/customXml" ds:itemID="{4A9AB1B1-09A7-4F7B-90D0-534A657A2ECB}"/>
</file>

<file path=customXml/itemProps5.xml><?xml version="1.0" encoding="utf-8"?>
<ds:datastoreItem xmlns:ds="http://schemas.openxmlformats.org/officeDocument/2006/customXml" ds:itemID="{0552EAFA-1FF3-49B0-A7FD-83EB50210CF1}"/>
</file>

<file path=docProps/app.xml><?xml version="1.0" encoding="utf-8"?>
<Properties xmlns="http://schemas.openxmlformats.org/officeDocument/2006/extended-properties" xmlns:vt="http://schemas.openxmlformats.org/officeDocument/2006/docPropsVTypes">
  <Template>Normal</Template>
  <TotalTime>1091</TotalTime>
  <Pages>4</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claqueta</cp:lastModifiedBy>
  <cp:revision>39</cp:revision>
  <cp:lastPrinted>2016-01-15T19:45:00Z</cp:lastPrinted>
  <dcterms:created xsi:type="dcterms:W3CDTF">2015-10-21T20:57:00Z</dcterms:created>
  <dcterms:modified xsi:type="dcterms:W3CDTF">2016-01-22T16:04:00Z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d68c6262-576a-4284-8788-e943b05ca141</vt:lpwstr>
  </property>
</Properties>
</file>