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76" w:rsidRDefault="00BB5442" w:rsidP="009218A5">
      <w:pPr>
        <w:rPr>
          <w:rFonts w:ascii="Arial" w:hAnsi="Arial" w:cs="Arial"/>
        </w:rPr>
      </w:pPr>
      <w:r w:rsidRPr="00F81BE5">
        <w:rPr>
          <w:rFonts w:ascii="Arial" w:hAnsi="Arial" w:cs="Arial"/>
          <w:color w:val="800000"/>
          <w:sz w:val="48"/>
          <w:szCs w:val="48"/>
        </w:rPr>
        <w:t>Ministerio de Cultura</w:t>
      </w:r>
      <w:r w:rsidRPr="00F81BE5">
        <w:rPr>
          <w:rFonts w:ascii="Arial" w:hAnsi="Arial" w:cs="Arial"/>
          <w:color w:val="800000"/>
          <w:sz w:val="48"/>
          <w:szCs w:val="48"/>
        </w:rPr>
        <w:br/>
      </w:r>
      <w:r w:rsidRPr="00F81BE5">
        <w:rPr>
          <w:rFonts w:ascii="Arial" w:hAnsi="Arial" w:cs="Arial"/>
          <w:color w:val="800000"/>
          <w:sz w:val="20"/>
          <w:szCs w:val="20"/>
        </w:rPr>
        <w:t>______________________________________________________</w:t>
      </w:r>
      <w:r w:rsidRPr="00F81BE5">
        <w:rPr>
          <w:rFonts w:ascii="Arial" w:hAnsi="Arial" w:cs="Arial"/>
          <w:sz w:val="20"/>
          <w:szCs w:val="20"/>
        </w:rPr>
        <w:br/>
      </w:r>
      <w:r w:rsidRPr="00F81BE5">
        <w:rPr>
          <w:rFonts w:ascii="Arial" w:hAnsi="Arial" w:cs="Arial"/>
          <w:color w:val="800000"/>
          <w:sz w:val="48"/>
          <w:szCs w:val="48"/>
        </w:rPr>
        <w:t xml:space="preserve">Claqueta / toma </w:t>
      </w:r>
      <w:r w:rsidR="00B44099">
        <w:rPr>
          <w:rFonts w:ascii="Arial" w:hAnsi="Arial" w:cs="Arial"/>
          <w:color w:val="800000"/>
          <w:sz w:val="48"/>
          <w:szCs w:val="48"/>
        </w:rPr>
        <w:t>705</w:t>
      </w:r>
      <w:r w:rsidRPr="00F81BE5">
        <w:rPr>
          <w:rFonts w:ascii="Arial" w:hAnsi="Arial" w:cs="Arial"/>
          <w:color w:val="800000"/>
          <w:sz w:val="48"/>
          <w:szCs w:val="48"/>
        </w:rPr>
        <w:br/>
      </w:r>
      <w:r w:rsidRPr="003741E6">
        <w:rPr>
          <w:rFonts w:ascii="Arial" w:hAnsi="Arial" w:cs="Arial"/>
        </w:rPr>
        <w:t xml:space="preserve">Boletín electrónico semanal para el sector cinematográfico, </w:t>
      </w:r>
      <w:r w:rsidRPr="003741E6">
        <w:rPr>
          <w:rFonts w:ascii="Arial" w:hAnsi="Arial" w:cs="Arial"/>
          <w:b/>
        </w:rPr>
        <w:t>3</w:t>
      </w:r>
      <w:r w:rsidR="00D44BF9">
        <w:rPr>
          <w:rFonts w:ascii="Arial" w:hAnsi="Arial" w:cs="Arial"/>
          <w:b/>
        </w:rPr>
        <w:t>1</w:t>
      </w:r>
      <w:r w:rsidRPr="003741E6">
        <w:rPr>
          <w:rFonts w:ascii="Arial" w:hAnsi="Arial" w:cs="Arial"/>
          <w:b/>
          <w:bCs/>
        </w:rPr>
        <w:t xml:space="preserve"> de </w:t>
      </w:r>
      <w:r w:rsidR="003741E6">
        <w:rPr>
          <w:rFonts w:ascii="Arial" w:hAnsi="Arial" w:cs="Arial"/>
          <w:b/>
          <w:bCs/>
        </w:rPr>
        <w:t>diciem</w:t>
      </w:r>
      <w:r w:rsidR="00480329" w:rsidRPr="003741E6">
        <w:rPr>
          <w:rFonts w:ascii="Arial" w:hAnsi="Arial" w:cs="Arial"/>
          <w:b/>
          <w:bCs/>
        </w:rPr>
        <w:t>bre</w:t>
      </w:r>
      <w:r w:rsidRPr="003741E6">
        <w:rPr>
          <w:rFonts w:ascii="Arial" w:hAnsi="Arial" w:cs="Arial"/>
          <w:b/>
          <w:bCs/>
        </w:rPr>
        <w:t xml:space="preserve"> de 2015</w:t>
      </w:r>
      <w:r w:rsidRPr="003741E6">
        <w:rPr>
          <w:rFonts w:ascii="Arial" w:hAnsi="Arial" w:cs="Arial"/>
        </w:rPr>
        <w:br/>
        <w:t>Ministerio de Cultura de Colombia - Dirección de Cinematografía</w:t>
      </w:r>
      <w:r w:rsidRPr="003741E6">
        <w:rPr>
          <w:rFonts w:ascii="Arial" w:hAnsi="Arial" w:cs="Arial"/>
        </w:rPr>
        <w:br/>
      </w:r>
      <w:r w:rsidRPr="003741E6">
        <w:rPr>
          <w:rFonts w:ascii="Arial" w:hAnsi="Arial" w:cs="Arial"/>
        </w:rPr>
        <w:br/>
      </w:r>
      <w:r w:rsidRPr="003741E6">
        <w:rPr>
          <w:rFonts w:ascii="Arial" w:hAnsi="Arial" w:cs="Arial"/>
          <w:color w:val="800000"/>
        </w:rPr>
        <w:t>_____________________________________________________</w:t>
      </w:r>
      <w:r w:rsidRPr="00F81BE5">
        <w:rPr>
          <w:rFonts w:ascii="Arial" w:hAnsi="Arial" w:cs="Arial"/>
          <w:sz w:val="20"/>
          <w:szCs w:val="20"/>
        </w:rPr>
        <w:br/>
      </w:r>
      <w:r w:rsidRPr="00F81BE5">
        <w:rPr>
          <w:rFonts w:ascii="Arial" w:hAnsi="Arial" w:cs="Arial"/>
          <w:color w:val="800000"/>
          <w:sz w:val="48"/>
          <w:szCs w:val="48"/>
        </w:rPr>
        <w:t>En acción</w:t>
      </w:r>
      <w:r w:rsidRPr="00F81BE5">
        <w:rPr>
          <w:rFonts w:ascii="Arial" w:hAnsi="Arial" w:cs="Arial"/>
          <w:color w:val="800000"/>
        </w:rPr>
        <w:br/>
      </w:r>
      <w:r w:rsidR="003741E6" w:rsidRPr="003741E6">
        <w:rPr>
          <w:rFonts w:ascii="Arial" w:hAnsi="Arial" w:cs="Arial"/>
          <w:color w:val="000080"/>
          <w:sz w:val="28"/>
          <w:szCs w:val="28"/>
        </w:rPr>
        <w:t>2015, UN AÑO DE PELÍCULA PARA EL CINE COLOMBIANO</w:t>
      </w:r>
      <w:r w:rsidR="00FA3D77" w:rsidRPr="003741E6">
        <w:rPr>
          <w:rFonts w:ascii="Arial" w:hAnsi="Arial" w:cs="Arial"/>
        </w:rPr>
        <w:br/>
      </w:r>
      <w:r w:rsidR="003741E6" w:rsidRPr="00FA3D77">
        <w:rPr>
          <w:rFonts w:ascii="Arial" w:hAnsi="Arial" w:cs="Arial"/>
        </w:rPr>
        <w:t xml:space="preserve">Con un balance muy positivo para la cinematografía nacional cierra 2015, no sólo por el considerable aumento en el número de películas colombianas estrenadas, sino por el reconocimiento que algunas de estas tuvieron en el ámbito nacional e internacional. </w:t>
      </w:r>
      <w:r w:rsidR="00FA3D77" w:rsidRPr="00FA3D77">
        <w:rPr>
          <w:rFonts w:ascii="Arial" w:hAnsi="Arial" w:cs="Arial"/>
        </w:rPr>
        <w:br/>
      </w:r>
      <w:r w:rsidR="003741E6" w:rsidRPr="00FA3D77">
        <w:rPr>
          <w:rFonts w:ascii="Arial" w:hAnsi="Arial" w:cs="Arial"/>
        </w:rPr>
        <w:t xml:space="preserve">A las salas de cine llegaron 36 nuevos títulos, </w:t>
      </w:r>
      <w:r w:rsidR="00A42DA0" w:rsidRPr="00FA3D77">
        <w:rPr>
          <w:rFonts w:ascii="Arial" w:hAnsi="Arial" w:cs="Arial"/>
        </w:rPr>
        <w:t>ocho</w:t>
      </w:r>
      <w:r w:rsidR="003741E6" w:rsidRPr="00FA3D77">
        <w:rPr>
          <w:rFonts w:ascii="Arial" w:hAnsi="Arial" w:cs="Arial"/>
        </w:rPr>
        <w:t xml:space="preserve"> más que el año pasado. </w:t>
      </w:r>
      <w:r w:rsidR="003741E6" w:rsidRPr="00FA3D77">
        <w:rPr>
          <w:rFonts w:ascii="Arial" w:hAnsi="Arial" w:cs="Arial"/>
        </w:rPr>
        <w:br/>
        <w:t xml:space="preserve">Se estrenaron: </w:t>
      </w:r>
      <w:r w:rsidR="003741E6" w:rsidRPr="00FA3D77">
        <w:rPr>
          <w:rFonts w:ascii="Arial" w:hAnsi="Arial" w:cs="Arial"/>
          <w:b/>
        </w:rPr>
        <w:t>Se nos armó la gorda</w:t>
      </w:r>
      <w:r w:rsidR="003741E6" w:rsidRPr="00FA3D77">
        <w:rPr>
          <w:rFonts w:ascii="Arial" w:hAnsi="Arial" w:cs="Arial"/>
        </w:rPr>
        <w:t xml:space="preserve"> de Fernando </w:t>
      </w:r>
      <w:proofErr w:type="spellStart"/>
      <w:r w:rsidR="003741E6" w:rsidRPr="00FA3D77">
        <w:rPr>
          <w:rFonts w:ascii="Arial" w:hAnsi="Arial" w:cs="Arial"/>
        </w:rPr>
        <w:t>Ayllón</w:t>
      </w:r>
      <w:proofErr w:type="spellEnd"/>
      <w:r w:rsidR="003741E6" w:rsidRPr="00FA3D77">
        <w:rPr>
          <w:rFonts w:ascii="Arial" w:hAnsi="Arial" w:cs="Arial"/>
        </w:rPr>
        <w:t xml:space="preserve">, </w:t>
      </w:r>
      <w:r w:rsidR="003741E6" w:rsidRPr="00FA3D77">
        <w:rPr>
          <w:rFonts w:ascii="Arial" w:hAnsi="Arial" w:cs="Arial"/>
          <w:b/>
        </w:rPr>
        <w:t xml:space="preserve">Desde la oscuridad </w:t>
      </w:r>
      <w:r w:rsidR="003741E6" w:rsidRPr="00FA3D77">
        <w:rPr>
          <w:rFonts w:ascii="Arial" w:hAnsi="Arial" w:cs="Arial"/>
        </w:rPr>
        <w:t xml:space="preserve">de </w:t>
      </w:r>
      <w:proofErr w:type="spellStart"/>
      <w:r w:rsidR="003741E6" w:rsidRPr="00FA3D77">
        <w:rPr>
          <w:rFonts w:ascii="Arial" w:hAnsi="Arial" w:cs="Arial"/>
        </w:rPr>
        <w:t>Lluis</w:t>
      </w:r>
      <w:proofErr w:type="spellEnd"/>
      <w:r w:rsidR="003741E6" w:rsidRPr="00FA3D77">
        <w:rPr>
          <w:rFonts w:ascii="Arial" w:hAnsi="Arial" w:cs="Arial"/>
        </w:rPr>
        <w:t xml:space="preserve"> </w:t>
      </w:r>
      <w:proofErr w:type="spellStart"/>
      <w:r w:rsidR="003741E6" w:rsidRPr="00FA3D77">
        <w:rPr>
          <w:rFonts w:ascii="Arial" w:hAnsi="Arial" w:cs="Arial"/>
        </w:rPr>
        <w:t>Quílez</w:t>
      </w:r>
      <w:proofErr w:type="spellEnd"/>
      <w:r w:rsidR="003741E6" w:rsidRPr="00FA3D77">
        <w:rPr>
          <w:rFonts w:ascii="Arial" w:hAnsi="Arial" w:cs="Arial"/>
        </w:rPr>
        <w:t xml:space="preserve"> (director español), </w:t>
      </w:r>
      <w:r w:rsidR="003741E6" w:rsidRPr="00FA3D77">
        <w:rPr>
          <w:rFonts w:ascii="Arial" w:hAnsi="Arial" w:cs="Arial"/>
          <w:b/>
        </w:rPr>
        <w:t>Ruido rosa</w:t>
      </w:r>
      <w:r w:rsidR="003741E6" w:rsidRPr="00FA3D77">
        <w:rPr>
          <w:rFonts w:ascii="Arial" w:hAnsi="Arial" w:cs="Arial"/>
        </w:rPr>
        <w:t xml:space="preserve"> de Roberto Flores, </w:t>
      </w:r>
      <w:r w:rsidR="003741E6" w:rsidRPr="00FA3D77">
        <w:rPr>
          <w:rFonts w:ascii="Arial" w:hAnsi="Arial" w:cs="Arial"/>
          <w:b/>
        </w:rPr>
        <w:t>El elefante desaparecido</w:t>
      </w:r>
      <w:r w:rsidR="003741E6" w:rsidRPr="00FA3D77">
        <w:rPr>
          <w:rFonts w:ascii="Arial" w:hAnsi="Arial" w:cs="Arial"/>
        </w:rPr>
        <w:t xml:space="preserve"> de Javier Fuentes-León (director peruano), </w:t>
      </w:r>
      <w:r w:rsidR="003741E6" w:rsidRPr="00FA3D77">
        <w:rPr>
          <w:rFonts w:ascii="Arial" w:hAnsi="Arial" w:cs="Arial"/>
          <w:b/>
        </w:rPr>
        <w:t>Todos se van</w:t>
      </w:r>
      <w:r w:rsidR="003741E6" w:rsidRPr="00FA3D77">
        <w:rPr>
          <w:rFonts w:ascii="Arial" w:hAnsi="Arial" w:cs="Arial"/>
        </w:rPr>
        <w:t xml:space="preserve"> de Sergio Cabrera, </w:t>
      </w:r>
      <w:r w:rsidR="003741E6" w:rsidRPr="00FA3D77">
        <w:rPr>
          <w:rFonts w:ascii="Arial" w:hAnsi="Arial" w:cs="Arial"/>
          <w:b/>
        </w:rPr>
        <w:t>Shakespeare</w:t>
      </w:r>
      <w:r w:rsidR="003741E6" w:rsidRPr="00FA3D77">
        <w:rPr>
          <w:rFonts w:ascii="Arial" w:hAnsi="Arial" w:cs="Arial"/>
        </w:rPr>
        <w:t xml:space="preserve"> de </w:t>
      </w:r>
      <w:proofErr w:type="spellStart"/>
      <w:r w:rsidR="003741E6" w:rsidRPr="00FA3D77">
        <w:rPr>
          <w:rFonts w:ascii="Arial" w:hAnsi="Arial" w:cs="Arial"/>
        </w:rPr>
        <w:t>Dago</w:t>
      </w:r>
      <w:proofErr w:type="spellEnd"/>
      <w:r w:rsidR="003741E6" w:rsidRPr="00FA3D77">
        <w:rPr>
          <w:rFonts w:ascii="Arial" w:hAnsi="Arial" w:cs="Arial"/>
        </w:rPr>
        <w:t xml:space="preserve"> García, </w:t>
      </w:r>
      <w:r w:rsidR="003741E6" w:rsidRPr="00FA3D77">
        <w:rPr>
          <w:rFonts w:ascii="Arial" w:hAnsi="Arial" w:cs="Arial"/>
          <w:b/>
        </w:rPr>
        <w:t>La rectora</w:t>
      </w:r>
      <w:r w:rsidR="003741E6" w:rsidRPr="00FA3D77">
        <w:rPr>
          <w:rFonts w:ascii="Arial" w:hAnsi="Arial" w:cs="Arial"/>
        </w:rPr>
        <w:t xml:space="preserve"> de Mateo </w:t>
      </w:r>
      <w:proofErr w:type="spellStart"/>
      <w:r w:rsidR="003741E6" w:rsidRPr="00FA3D77">
        <w:rPr>
          <w:rFonts w:ascii="Arial" w:hAnsi="Arial" w:cs="Arial"/>
        </w:rPr>
        <w:t>Stivelberg</w:t>
      </w:r>
      <w:proofErr w:type="spellEnd"/>
      <w:r w:rsidR="003741E6" w:rsidRPr="00FA3D77">
        <w:rPr>
          <w:rFonts w:ascii="Arial" w:hAnsi="Arial" w:cs="Arial"/>
        </w:rPr>
        <w:t xml:space="preserve">, </w:t>
      </w:r>
      <w:r w:rsidR="003741E6" w:rsidRPr="00FA3D77">
        <w:rPr>
          <w:rFonts w:ascii="Arial" w:hAnsi="Arial" w:cs="Arial"/>
          <w:b/>
        </w:rPr>
        <w:t>El viaje del acordeón</w:t>
      </w:r>
      <w:r w:rsidR="003741E6" w:rsidRPr="00FA3D77">
        <w:rPr>
          <w:rFonts w:ascii="Arial" w:hAnsi="Arial" w:cs="Arial"/>
        </w:rPr>
        <w:t xml:space="preserve"> de Andrew Tucker (director alemán) y Reinaldo </w:t>
      </w:r>
      <w:proofErr w:type="spellStart"/>
      <w:r w:rsidR="003741E6" w:rsidRPr="00FA3D77">
        <w:rPr>
          <w:rFonts w:ascii="Arial" w:hAnsi="Arial" w:cs="Arial"/>
        </w:rPr>
        <w:t>Sagbini</w:t>
      </w:r>
      <w:proofErr w:type="spellEnd"/>
      <w:r w:rsidR="003741E6" w:rsidRPr="00FA3D77">
        <w:rPr>
          <w:rFonts w:ascii="Arial" w:hAnsi="Arial" w:cs="Arial"/>
        </w:rPr>
        <w:t xml:space="preserve">, </w:t>
      </w:r>
      <w:r w:rsidR="003741E6" w:rsidRPr="00FA3D77">
        <w:rPr>
          <w:rFonts w:ascii="Arial" w:hAnsi="Arial" w:cs="Arial"/>
          <w:b/>
        </w:rPr>
        <w:t>El abrazo de la serpiente</w:t>
      </w:r>
      <w:r w:rsidR="003741E6" w:rsidRPr="00FA3D77">
        <w:rPr>
          <w:rFonts w:ascii="Arial" w:hAnsi="Arial" w:cs="Arial"/>
        </w:rPr>
        <w:t xml:space="preserve"> de Ciro Guerra, </w:t>
      </w:r>
      <w:r w:rsidR="003741E6" w:rsidRPr="00FA3D77">
        <w:rPr>
          <w:rFonts w:ascii="Arial" w:hAnsi="Arial" w:cs="Arial"/>
          <w:b/>
        </w:rPr>
        <w:t>Gente de bien</w:t>
      </w:r>
      <w:r w:rsidR="003741E6" w:rsidRPr="00FA3D77">
        <w:rPr>
          <w:rFonts w:ascii="Arial" w:hAnsi="Arial" w:cs="Arial"/>
        </w:rPr>
        <w:t xml:space="preserve"> de Franco </w:t>
      </w:r>
      <w:proofErr w:type="spellStart"/>
      <w:r w:rsidR="003741E6" w:rsidRPr="00FA3D77">
        <w:rPr>
          <w:rFonts w:ascii="Arial" w:hAnsi="Arial" w:cs="Arial"/>
        </w:rPr>
        <w:t>Lolli</w:t>
      </w:r>
      <w:proofErr w:type="spellEnd"/>
      <w:r w:rsidR="003741E6" w:rsidRPr="00FA3D77">
        <w:rPr>
          <w:rFonts w:ascii="Arial" w:hAnsi="Arial" w:cs="Arial"/>
        </w:rPr>
        <w:t xml:space="preserve">, </w:t>
      </w:r>
      <w:r w:rsidR="003741E6" w:rsidRPr="00FA3D77">
        <w:rPr>
          <w:rFonts w:ascii="Arial" w:hAnsi="Arial" w:cs="Arial"/>
          <w:b/>
        </w:rPr>
        <w:t>El último aliento</w:t>
      </w:r>
      <w:r w:rsidR="003741E6" w:rsidRPr="00FA3D77">
        <w:rPr>
          <w:rFonts w:ascii="Arial" w:hAnsi="Arial" w:cs="Arial"/>
        </w:rPr>
        <w:t xml:space="preserve"> de René Castellanos, </w:t>
      </w:r>
      <w:proofErr w:type="spellStart"/>
      <w:r w:rsidR="003741E6" w:rsidRPr="00FA3D77">
        <w:rPr>
          <w:rFonts w:ascii="Arial" w:hAnsi="Arial" w:cs="Arial"/>
          <w:b/>
        </w:rPr>
        <w:t>Pa</w:t>
      </w:r>
      <w:proofErr w:type="spellEnd"/>
      <w:r w:rsidR="003741E6" w:rsidRPr="00FA3D77">
        <w:rPr>
          <w:rFonts w:ascii="Arial" w:hAnsi="Arial" w:cs="Arial"/>
        </w:rPr>
        <w:t xml:space="preserve"> de Harold Trompetero, </w:t>
      </w:r>
      <w:proofErr w:type="spellStart"/>
      <w:r w:rsidR="003741E6" w:rsidRPr="00FA3D77">
        <w:rPr>
          <w:rFonts w:ascii="Arial" w:hAnsi="Arial" w:cs="Arial"/>
          <w:b/>
        </w:rPr>
        <w:t>Reguechicken</w:t>
      </w:r>
      <w:proofErr w:type="spellEnd"/>
      <w:r w:rsidR="003741E6" w:rsidRPr="00FA3D77">
        <w:rPr>
          <w:rFonts w:ascii="Arial" w:hAnsi="Arial" w:cs="Arial"/>
        </w:rPr>
        <w:t xml:space="preserve"> de </w:t>
      </w:r>
      <w:proofErr w:type="spellStart"/>
      <w:r w:rsidR="003741E6" w:rsidRPr="00FA3D77">
        <w:rPr>
          <w:rFonts w:ascii="Arial" w:hAnsi="Arial" w:cs="Arial"/>
        </w:rPr>
        <w:t>Dago</w:t>
      </w:r>
      <w:proofErr w:type="spellEnd"/>
      <w:r w:rsidR="003741E6" w:rsidRPr="00FA3D77">
        <w:rPr>
          <w:rFonts w:ascii="Arial" w:hAnsi="Arial" w:cs="Arial"/>
        </w:rPr>
        <w:t xml:space="preserve"> García, </w:t>
      </w:r>
      <w:r w:rsidR="003741E6" w:rsidRPr="00FA3D77">
        <w:rPr>
          <w:rFonts w:ascii="Arial" w:hAnsi="Arial" w:cs="Arial"/>
          <w:b/>
        </w:rPr>
        <w:t xml:space="preserve">Ella </w:t>
      </w:r>
      <w:r w:rsidR="003741E6" w:rsidRPr="00FA3D77">
        <w:rPr>
          <w:rFonts w:ascii="Arial" w:hAnsi="Arial" w:cs="Arial"/>
        </w:rPr>
        <w:t xml:space="preserve">de Libia Stella Gómez, </w:t>
      </w:r>
      <w:r w:rsidR="003741E6" w:rsidRPr="00FA3D77">
        <w:rPr>
          <w:rFonts w:ascii="Arial" w:hAnsi="Arial" w:cs="Arial"/>
          <w:b/>
        </w:rPr>
        <w:t>Carta a una sombra</w:t>
      </w:r>
      <w:r w:rsidR="003741E6" w:rsidRPr="00FA3D77">
        <w:rPr>
          <w:rFonts w:ascii="Arial" w:hAnsi="Arial" w:cs="Arial"/>
        </w:rPr>
        <w:t xml:space="preserve"> de Daniela Abad y Miguel Salazar, </w:t>
      </w:r>
      <w:r w:rsidR="003741E6" w:rsidRPr="00FA3D77">
        <w:rPr>
          <w:rFonts w:ascii="Arial" w:hAnsi="Arial" w:cs="Arial"/>
          <w:b/>
        </w:rPr>
        <w:t xml:space="preserve">El cartel de la papa </w:t>
      </w:r>
      <w:r w:rsidR="003741E6" w:rsidRPr="00FA3D77">
        <w:rPr>
          <w:rFonts w:ascii="Arial" w:hAnsi="Arial" w:cs="Arial"/>
        </w:rPr>
        <w:t xml:space="preserve">de Jaime </w:t>
      </w:r>
      <w:proofErr w:type="spellStart"/>
      <w:r w:rsidR="003741E6" w:rsidRPr="00FA3D77">
        <w:rPr>
          <w:rFonts w:ascii="Arial" w:hAnsi="Arial" w:cs="Arial"/>
        </w:rPr>
        <w:t>Escallón</w:t>
      </w:r>
      <w:proofErr w:type="spellEnd"/>
      <w:r w:rsidR="003741E6" w:rsidRPr="00FA3D77">
        <w:rPr>
          <w:rFonts w:ascii="Arial" w:hAnsi="Arial" w:cs="Arial"/>
        </w:rPr>
        <w:t xml:space="preserve"> </w:t>
      </w:r>
      <w:proofErr w:type="spellStart"/>
      <w:r w:rsidR="003741E6" w:rsidRPr="00FA3D77">
        <w:rPr>
          <w:rFonts w:ascii="Arial" w:hAnsi="Arial" w:cs="Arial"/>
        </w:rPr>
        <w:t>Buraglia</w:t>
      </w:r>
      <w:proofErr w:type="spellEnd"/>
      <w:r w:rsidR="003741E6" w:rsidRPr="00FA3D77">
        <w:rPr>
          <w:rFonts w:ascii="Arial" w:hAnsi="Arial" w:cs="Arial"/>
        </w:rPr>
        <w:t xml:space="preserve">, </w:t>
      </w:r>
      <w:r w:rsidR="003741E6" w:rsidRPr="00FA3D77">
        <w:rPr>
          <w:rFonts w:ascii="Arial" w:hAnsi="Arial" w:cs="Arial"/>
          <w:b/>
        </w:rPr>
        <w:t>La tierra y la sombra</w:t>
      </w:r>
      <w:r w:rsidR="003741E6" w:rsidRPr="00FA3D77">
        <w:rPr>
          <w:rFonts w:ascii="Arial" w:hAnsi="Arial" w:cs="Arial"/>
        </w:rPr>
        <w:t xml:space="preserve"> de César Acevedo, </w:t>
      </w:r>
      <w:r w:rsidR="003741E6" w:rsidRPr="00FA3D77">
        <w:rPr>
          <w:rFonts w:ascii="Arial" w:hAnsi="Arial" w:cs="Arial"/>
          <w:b/>
        </w:rPr>
        <w:t>Antes del fuego</w:t>
      </w:r>
      <w:r w:rsidR="003741E6" w:rsidRPr="00FA3D77">
        <w:rPr>
          <w:rFonts w:ascii="Arial" w:hAnsi="Arial" w:cs="Arial"/>
        </w:rPr>
        <w:t xml:space="preserve"> de Laura Mora, </w:t>
      </w:r>
      <w:r w:rsidR="003741E6" w:rsidRPr="00FA3D77">
        <w:rPr>
          <w:rFonts w:ascii="Arial" w:hAnsi="Arial" w:cs="Arial"/>
          <w:b/>
        </w:rPr>
        <w:t>Un asunto de tierras</w:t>
      </w:r>
      <w:r w:rsidR="003741E6" w:rsidRPr="00FA3D77">
        <w:rPr>
          <w:rFonts w:ascii="Arial" w:hAnsi="Arial" w:cs="Arial"/>
        </w:rPr>
        <w:t xml:space="preserve"> de Patricia Ayala, </w:t>
      </w:r>
      <w:r w:rsidR="003741E6" w:rsidRPr="00FA3D77">
        <w:rPr>
          <w:rFonts w:ascii="Arial" w:hAnsi="Arial" w:cs="Arial"/>
          <w:b/>
        </w:rPr>
        <w:t xml:space="preserve">Vivo en el limbo </w:t>
      </w:r>
      <w:r w:rsidR="003741E6" w:rsidRPr="00FA3D77">
        <w:rPr>
          <w:rFonts w:ascii="Arial" w:hAnsi="Arial" w:cs="Arial"/>
        </w:rPr>
        <w:t xml:space="preserve">de </w:t>
      </w:r>
      <w:proofErr w:type="spellStart"/>
      <w:r w:rsidR="003741E6" w:rsidRPr="00FA3D77">
        <w:rPr>
          <w:rFonts w:ascii="Arial" w:hAnsi="Arial" w:cs="Arial"/>
        </w:rPr>
        <w:t>Dago</w:t>
      </w:r>
      <w:proofErr w:type="spellEnd"/>
      <w:r w:rsidR="003741E6" w:rsidRPr="00FA3D77">
        <w:rPr>
          <w:rFonts w:ascii="Arial" w:hAnsi="Arial" w:cs="Arial"/>
        </w:rPr>
        <w:t xml:space="preserve"> García, </w:t>
      </w:r>
      <w:r w:rsidR="003741E6" w:rsidRPr="00FA3D77">
        <w:rPr>
          <w:rFonts w:ascii="Arial" w:hAnsi="Arial" w:cs="Arial"/>
          <w:b/>
        </w:rPr>
        <w:t>Porro hecho en Colombia</w:t>
      </w:r>
      <w:r w:rsidR="003741E6" w:rsidRPr="00FA3D77">
        <w:rPr>
          <w:rFonts w:ascii="Arial" w:hAnsi="Arial" w:cs="Arial"/>
        </w:rPr>
        <w:t xml:space="preserve"> de Adriana Lucía, </w:t>
      </w:r>
      <w:proofErr w:type="spellStart"/>
      <w:r w:rsidR="003741E6" w:rsidRPr="00FA3D77">
        <w:rPr>
          <w:rFonts w:ascii="Arial" w:hAnsi="Arial" w:cs="Arial"/>
          <w:b/>
        </w:rPr>
        <w:t>Güelcom</w:t>
      </w:r>
      <w:proofErr w:type="spellEnd"/>
      <w:r w:rsidR="003741E6" w:rsidRPr="00FA3D77">
        <w:rPr>
          <w:rFonts w:ascii="Arial" w:hAnsi="Arial" w:cs="Arial"/>
          <w:b/>
        </w:rPr>
        <w:t xml:space="preserve"> tu Colombia</w:t>
      </w:r>
      <w:r w:rsidR="003741E6" w:rsidRPr="00FA3D77">
        <w:rPr>
          <w:rFonts w:ascii="Arial" w:hAnsi="Arial" w:cs="Arial"/>
        </w:rPr>
        <w:t xml:space="preserve"> de Ricardo Coral, </w:t>
      </w:r>
      <w:r w:rsidR="003741E6" w:rsidRPr="00FA3D77">
        <w:rPr>
          <w:rFonts w:ascii="Arial" w:hAnsi="Arial" w:cs="Arial"/>
          <w:b/>
        </w:rPr>
        <w:t>Siempreviva</w:t>
      </w:r>
      <w:r w:rsidR="003741E6" w:rsidRPr="00FA3D77">
        <w:rPr>
          <w:rFonts w:ascii="Arial" w:hAnsi="Arial" w:cs="Arial"/>
        </w:rPr>
        <w:t xml:space="preserve"> de </w:t>
      </w:r>
      <w:proofErr w:type="spellStart"/>
      <w:r w:rsidR="003741E6" w:rsidRPr="00FA3D77">
        <w:rPr>
          <w:rFonts w:ascii="Arial" w:hAnsi="Arial" w:cs="Arial"/>
        </w:rPr>
        <w:t>Klych</w:t>
      </w:r>
      <w:proofErr w:type="spellEnd"/>
      <w:r w:rsidR="003741E6" w:rsidRPr="00FA3D77">
        <w:rPr>
          <w:rFonts w:ascii="Arial" w:hAnsi="Arial" w:cs="Arial"/>
        </w:rPr>
        <w:t xml:space="preserve"> López, </w:t>
      </w:r>
      <w:r w:rsidR="003741E6" w:rsidRPr="00FA3D77">
        <w:rPr>
          <w:rFonts w:ascii="Arial" w:hAnsi="Arial" w:cs="Arial"/>
          <w:b/>
        </w:rPr>
        <w:t>Se nos armó la gorda</w:t>
      </w:r>
      <w:r w:rsidR="003741E6" w:rsidRPr="00FA3D77">
        <w:rPr>
          <w:rFonts w:ascii="Arial" w:hAnsi="Arial" w:cs="Arial"/>
        </w:rPr>
        <w:t xml:space="preserve"> </w:t>
      </w:r>
      <w:r w:rsidR="003741E6" w:rsidRPr="00FA3D77">
        <w:rPr>
          <w:rFonts w:ascii="Arial" w:hAnsi="Arial" w:cs="Arial"/>
          <w:b/>
        </w:rPr>
        <w:t>al doble</w:t>
      </w:r>
      <w:r w:rsidR="003741E6" w:rsidRPr="00FA3D77">
        <w:rPr>
          <w:rFonts w:ascii="Arial" w:hAnsi="Arial" w:cs="Arial"/>
        </w:rPr>
        <w:t xml:space="preserve"> de Fernando </w:t>
      </w:r>
      <w:proofErr w:type="spellStart"/>
      <w:r w:rsidR="003741E6" w:rsidRPr="00FA3D77">
        <w:rPr>
          <w:rFonts w:ascii="Arial" w:hAnsi="Arial" w:cs="Arial"/>
        </w:rPr>
        <w:t>Ayllón</w:t>
      </w:r>
      <w:proofErr w:type="spellEnd"/>
      <w:r w:rsidR="003741E6" w:rsidRPr="00FA3D77">
        <w:rPr>
          <w:rFonts w:ascii="Arial" w:hAnsi="Arial" w:cs="Arial"/>
        </w:rPr>
        <w:t xml:space="preserve">, </w:t>
      </w:r>
      <w:r w:rsidR="003741E6" w:rsidRPr="00FA3D77">
        <w:rPr>
          <w:rFonts w:ascii="Arial" w:hAnsi="Arial" w:cs="Arial"/>
          <w:b/>
        </w:rPr>
        <w:t>Monte adentro</w:t>
      </w:r>
      <w:r w:rsidR="003741E6" w:rsidRPr="00FA3D77">
        <w:rPr>
          <w:rFonts w:ascii="Arial" w:hAnsi="Arial" w:cs="Arial"/>
        </w:rPr>
        <w:t xml:space="preserve"> de Nicolás Macario Alonso, </w:t>
      </w:r>
      <w:r w:rsidR="003741E6" w:rsidRPr="00FA3D77">
        <w:rPr>
          <w:rFonts w:ascii="Arial" w:hAnsi="Arial" w:cs="Arial"/>
          <w:b/>
        </w:rPr>
        <w:t>Suave el aliento</w:t>
      </w:r>
      <w:r w:rsidR="003741E6" w:rsidRPr="00FA3D77">
        <w:rPr>
          <w:rFonts w:ascii="Arial" w:hAnsi="Arial" w:cs="Arial"/>
        </w:rPr>
        <w:t xml:space="preserve"> de Augusto Sandino, </w:t>
      </w:r>
      <w:r w:rsidR="003741E6" w:rsidRPr="00FA3D77">
        <w:rPr>
          <w:rFonts w:ascii="Arial" w:hAnsi="Arial" w:cs="Arial"/>
          <w:b/>
        </w:rPr>
        <w:t>Violencia</w:t>
      </w:r>
      <w:r w:rsidR="003741E6" w:rsidRPr="00FA3D77">
        <w:rPr>
          <w:rFonts w:ascii="Arial" w:hAnsi="Arial" w:cs="Arial"/>
        </w:rPr>
        <w:t xml:space="preserve"> de Jorge Forero, </w:t>
      </w:r>
      <w:r w:rsidR="003741E6" w:rsidRPr="00FA3D77">
        <w:rPr>
          <w:rFonts w:ascii="Arial" w:hAnsi="Arial" w:cs="Arial"/>
          <w:b/>
        </w:rPr>
        <w:t>Que viva la música</w:t>
      </w:r>
      <w:r w:rsidR="003741E6" w:rsidRPr="00FA3D77">
        <w:rPr>
          <w:rFonts w:ascii="Arial" w:hAnsi="Arial" w:cs="Arial"/>
        </w:rPr>
        <w:t xml:space="preserve"> de Carlos Moreno, </w:t>
      </w:r>
      <w:r w:rsidR="003741E6" w:rsidRPr="00FA3D77">
        <w:rPr>
          <w:rFonts w:ascii="Arial" w:hAnsi="Arial" w:cs="Arial"/>
          <w:b/>
        </w:rPr>
        <w:t>Las tetas de mi madre</w:t>
      </w:r>
      <w:r w:rsidR="003741E6" w:rsidRPr="00FA3D77">
        <w:rPr>
          <w:rFonts w:ascii="Arial" w:hAnsi="Arial" w:cs="Arial"/>
        </w:rPr>
        <w:t xml:space="preserve"> de Carlos Zapata, </w:t>
      </w:r>
      <w:r w:rsidR="003741E6" w:rsidRPr="00FA3D77">
        <w:rPr>
          <w:rFonts w:ascii="Arial" w:hAnsi="Arial" w:cs="Arial"/>
          <w:b/>
        </w:rPr>
        <w:t>El valle sin sombras</w:t>
      </w:r>
      <w:r w:rsidR="003741E6" w:rsidRPr="00FA3D77">
        <w:rPr>
          <w:rFonts w:ascii="Arial" w:hAnsi="Arial" w:cs="Arial"/>
        </w:rPr>
        <w:t xml:space="preserve"> de Rubén Mendoza, </w:t>
      </w:r>
      <w:r w:rsidR="003741E6" w:rsidRPr="00FA3D77">
        <w:rPr>
          <w:rFonts w:ascii="Arial" w:hAnsi="Arial" w:cs="Arial"/>
          <w:b/>
        </w:rPr>
        <w:t>Alias María</w:t>
      </w:r>
      <w:r w:rsidR="003741E6" w:rsidRPr="00FA3D77">
        <w:rPr>
          <w:rFonts w:ascii="Arial" w:hAnsi="Arial" w:cs="Arial"/>
        </w:rPr>
        <w:t xml:space="preserve"> de José Luis </w:t>
      </w:r>
      <w:proofErr w:type="spellStart"/>
      <w:r w:rsidR="003741E6" w:rsidRPr="00FA3D77">
        <w:rPr>
          <w:rFonts w:ascii="Arial" w:hAnsi="Arial" w:cs="Arial"/>
        </w:rPr>
        <w:t>Rugeles</w:t>
      </w:r>
      <w:proofErr w:type="spellEnd"/>
      <w:r w:rsidR="003741E6" w:rsidRPr="00FA3D77">
        <w:rPr>
          <w:rFonts w:ascii="Arial" w:hAnsi="Arial" w:cs="Arial"/>
        </w:rPr>
        <w:t xml:space="preserve">, </w:t>
      </w:r>
      <w:r w:rsidR="003741E6" w:rsidRPr="00FA3D77">
        <w:rPr>
          <w:rFonts w:ascii="Arial" w:hAnsi="Arial" w:cs="Arial"/>
          <w:b/>
        </w:rPr>
        <w:t>El detective Marañón: justicia por encargo</w:t>
      </w:r>
      <w:r w:rsidR="003741E6" w:rsidRPr="00FA3D77">
        <w:rPr>
          <w:rFonts w:ascii="Arial" w:hAnsi="Arial" w:cs="Arial"/>
        </w:rPr>
        <w:t xml:space="preserve"> de Salomón </w:t>
      </w:r>
      <w:proofErr w:type="spellStart"/>
      <w:r w:rsidR="003741E6" w:rsidRPr="00FA3D77">
        <w:rPr>
          <w:rFonts w:ascii="Arial" w:hAnsi="Arial" w:cs="Arial"/>
        </w:rPr>
        <w:t>Simhon</w:t>
      </w:r>
      <w:proofErr w:type="spellEnd"/>
      <w:r w:rsidR="003741E6" w:rsidRPr="00FA3D77">
        <w:rPr>
          <w:rFonts w:ascii="Arial" w:hAnsi="Arial" w:cs="Arial"/>
        </w:rPr>
        <w:t xml:space="preserve">, </w:t>
      </w:r>
      <w:r w:rsidR="003741E6" w:rsidRPr="00FA3D77">
        <w:rPr>
          <w:rFonts w:ascii="Arial" w:hAnsi="Arial" w:cs="Arial"/>
          <w:b/>
        </w:rPr>
        <w:t>El parador húngaro</w:t>
      </w:r>
      <w:r w:rsidR="003741E6" w:rsidRPr="00FA3D77">
        <w:rPr>
          <w:rFonts w:ascii="Arial" w:hAnsi="Arial" w:cs="Arial"/>
        </w:rPr>
        <w:t xml:space="preserve"> de Aseneth Suárez Ruiz y Patrick Alexander (director húngaro), </w:t>
      </w:r>
      <w:r w:rsidR="003741E6" w:rsidRPr="00FA3D77">
        <w:rPr>
          <w:rFonts w:ascii="Arial" w:hAnsi="Arial" w:cs="Arial"/>
          <w:b/>
        </w:rPr>
        <w:t>Refugiado</w:t>
      </w:r>
      <w:r w:rsidR="003741E6" w:rsidRPr="00FA3D77">
        <w:rPr>
          <w:rFonts w:ascii="Arial" w:hAnsi="Arial" w:cs="Arial"/>
        </w:rPr>
        <w:t xml:space="preserve"> de Diego </w:t>
      </w:r>
      <w:proofErr w:type="spellStart"/>
      <w:r w:rsidR="003741E6" w:rsidRPr="00FA3D77">
        <w:rPr>
          <w:rFonts w:ascii="Arial" w:hAnsi="Arial" w:cs="Arial"/>
        </w:rPr>
        <w:t>Lerman</w:t>
      </w:r>
      <w:proofErr w:type="spellEnd"/>
      <w:r w:rsidR="003741E6" w:rsidRPr="00FA3D77">
        <w:rPr>
          <w:rFonts w:ascii="Arial" w:hAnsi="Arial" w:cs="Arial"/>
        </w:rPr>
        <w:t xml:space="preserve"> (director  argentino), </w:t>
      </w:r>
      <w:r w:rsidR="003741E6" w:rsidRPr="00FA3D77">
        <w:rPr>
          <w:rFonts w:ascii="Arial" w:hAnsi="Arial" w:cs="Arial"/>
          <w:b/>
        </w:rPr>
        <w:t>Paisaje indeleble</w:t>
      </w:r>
      <w:r w:rsidR="003741E6" w:rsidRPr="00FA3D77">
        <w:rPr>
          <w:rFonts w:ascii="Arial" w:hAnsi="Arial" w:cs="Arial"/>
        </w:rPr>
        <w:t xml:space="preserve"> de Jaime Enrique Barrios </w:t>
      </w:r>
      <w:r w:rsidR="008E04E3" w:rsidRPr="00FA3D77">
        <w:rPr>
          <w:rFonts w:ascii="Arial" w:hAnsi="Arial" w:cs="Arial"/>
        </w:rPr>
        <w:t>Martínez, y</w:t>
      </w:r>
      <w:r w:rsidR="003741E6" w:rsidRPr="00FA3D77">
        <w:rPr>
          <w:rFonts w:ascii="Arial" w:hAnsi="Arial" w:cs="Arial"/>
        </w:rPr>
        <w:t xml:space="preserve"> </w:t>
      </w:r>
      <w:r w:rsidR="003741E6" w:rsidRPr="00FA3D77">
        <w:rPr>
          <w:rFonts w:ascii="Arial" w:hAnsi="Arial" w:cs="Arial"/>
          <w:b/>
        </w:rPr>
        <w:t>Un año no hace daño 2</w:t>
      </w:r>
      <w:r w:rsidR="003741E6" w:rsidRPr="00FA3D77">
        <w:rPr>
          <w:rFonts w:ascii="Arial" w:hAnsi="Arial" w:cs="Arial"/>
        </w:rPr>
        <w:t xml:space="preserve"> de Juan Camilo Pinzón. </w:t>
      </w:r>
      <w:r w:rsidR="00FA3D77" w:rsidRPr="00FA3D77">
        <w:rPr>
          <w:rFonts w:ascii="Arial" w:hAnsi="Arial" w:cs="Arial"/>
        </w:rPr>
        <w:br/>
      </w:r>
      <w:r w:rsidR="003741E6" w:rsidRPr="00FA3D77">
        <w:rPr>
          <w:rFonts w:ascii="Arial" w:hAnsi="Arial" w:cs="Arial"/>
        </w:rPr>
        <w:t>Vale destacar que en este año en la cartelera nacional se exhibieron de manera simultánea varios filmes colombianos</w:t>
      </w:r>
      <w:r w:rsidR="00D64325" w:rsidRPr="00FA3D77">
        <w:rPr>
          <w:rFonts w:ascii="Arial" w:hAnsi="Arial" w:cs="Arial"/>
        </w:rPr>
        <w:t>.</w:t>
      </w:r>
      <w:r w:rsidR="003741E6" w:rsidRPr="00FA3D77">
        <w:rPr>
          <w:rFonts w:ascii="Arial" w:hAnsi="Arial" w:cs="Arial"/>
        </w:rPr>
        <w:t xml:space="preserve"> </w:t>
      </w:r>
      <w:r w:rsidR="00D64325" w:rsidRPr="00FA3D77">
        <w:rPr>
          <w:rFonts w:ascii="Arial" w:hAnsi="Arial" w:cs="Arial"/>
        </w:rPr>
        <w:t>E</w:t>
      </w:r>
      <w:r w:rsidR="003741E6" w:rsidRPr="00FA3D77">
        <w:rPr>
          <w:rFonts w:ascii="Arial" w:hAnsi="Arial" w:cs="Arial"/>
        </w:rPr>
        <w:t xml:space="preserve">n el mes de junio a un mismo tiempo se presentaron: </w:t>
      </w:r>
      <w:proofErr w:type="spellStart"/>
      <w:r w:rsidR="003741E6" w:rsidRPr="00FA3D77">
        <w:rPr>
          <w:rFonts w:ascii="Arial" w:hAnsi="Arial" w:cs="Arial"/>
          <w:b/>
          <w:bCs/>
        </w:rPr>
        <w:t>Reguechicken</w:t>
      </w:r>
      <w:proofErr w:type="spellEnd"/>
      <w:r w:rsidR="003741E6" w:rsidRPr="00FA3D77">
        <w:rPr>
          <w:rFonts w:ascii="Arial" w:hAnsi="Arial" w:cs="Arial"/>
          <w:bCs/>
        </w:rPr>
        <w:t>,</w:t>
      </w:r>
      <w:r w:rsidR="003741E6" w:rsidRPr="00FA3D77">
        <w:rPr>
          <w:rFonts w:ascii="Arial" w:hAnsi="Arial" w:cs="Arial"/>
          <w:b/>
          <w:bCs/>
        </w:rPr>
        <w:t xml:space="preserve"> </w:t>
      </w:r>
      <w:proofErr w:type="spellStart"/>
      <w:r w:rsidR="003741E6" w:rsidRPr="00FA3D77">
        <w:rPr>
          <w:rFonts w:ascii="Arial" w:hAnsi="Arial" w:cs="Arial"/>
          <w:b/>
          <w:bCs/>
        </w:rPr>
        <w:t>Pa</w:t>
      </w:r>
      <w:proofErr w:type="spellEnd"/>
      <w:r w:rsidR="003741E6" w:rsidRPr="00FA3D77">
        <w:rPr>
          <w:rFonts w:ascii="Arial" w:hAnsi="Arial" w:cs="Arial"/>
          <w:bCs/>
        </w:rPr>
        <w:t>,</w:t>
      </w:r>
      <w:r w:rsidR="003741E6" w:rsidRPr="00FA3D77">
        <w:rPr>
          <w:rFonts w:ascii="Arial" w:hAnsi="Arial" w:cs="Arial"/>
        </w:rPr>
        <w:t xml:space="preserve"> </w:t>
      </w:r>
      <w:r w:rsidR="003741E6" w:rsidRPr="00FA3D77">
        <w:rPr>
          <w:rFonts w:ascii="Arial" w:hAnsi="Arial" w:cs="Arial"/>
          <w:b/>
        </w:rPr>
        <w:t>Gente de bien</w:t>
      </w:r>
      <w:r w:rsidR="003741E6" w:rsidRPr="00FA3D77">
        <w:rPr>
          <w:rFonts w:ascii="Arial" w:hAnsi="Arial" w:cs="Arial"/>
        </w:rPr>
        <w:t xml:space="preserve">, </w:t>
      </w:r>
      <w:r w:rsidR="003741E6" w:rsidRPr="00FA3D77">
        <w:rPr>
          <w:rFonts w:ascii="Arial" w:hAnsi="Arial" w:cs="Arial"/>
          <w:b/>
        </w:rPr>
        <w:t>El último aliento</w:t>
      </w:r>
      <w:r w:rsidR="003741E6" w:rsidRPr="00FA3D77">
        <w:rPr>
          <w:rFonts w:ascii="Arial" w:hAnsi="Arial" w:cs="Arial"/>
        </w:rPr>
        <w:t xml:space="preserve"> y </w:t>
      </w:r>
      <w:r w:rsidR="003741E6" w:rsidRPr="00FA3D77">
        <w:rPr>
          <w:rFonts w:ascii="Arial" w:hAnsi="Arial" w:cs="Arial"/>
          <w:b/>
        </w:rPr>
        <w:t>El abrazo de la serpiente</w:t>
      </w:r>
      <w:r w:rsidR="003741E6" w:rsidRPr="00FA3D77">
        <w:rPr>
          <w:rFonts w:ascii="Arial" w:hAnsi="Arial" w:cs="Arial"/>
        </w:rPr>
        <w:t xml:space="preserve">. Situación similar ocurrió en los últimos meses de 2015, cuando en una misma semana coincidieron </w:t>
      </w:r>
      <w:r w:rsidR="003741E6" w:rsidRPr="00FA3D77">
        <w:rPr>
          <w:rFonts w:ascii="Arial" w:hAnsi="Arial" w:cs="Arial"/>
          <w:b/>
        </w:rPr>
        <w:t>Paisaje Indeleble</w:t>
      </w:r>
      <w:r w:rsidR="003741E6" w:rsidRPr="00FA3D77">
        <w:rPr>
          <w:rFonts w:ascii="Arial" w:hAnsi="Arial" w:cs="Arial"/>
        </w:rPr>
        <w:t xml:space="preserve">, </w:t>
      </w:r>
      <w:r w:rsidR="003741E6" w:rsidRPr="00FA3D77">
        <w:rPr>
          <w:rFonts w:ascii="Arial" w:hAnsi="Arial" w:cs="Arial"/>
          <w:b/>
        </w:rPr>
        <w:t>Refugiado</w:t>
      </w:r>
      <w:r w:rsidR="003741E6" w:rsidRPr="00FA3D77">
        <w:rPr>
          <w:rFonts w:ascii="Arial" w:hAnsi="Arial" w:cs="Arial"/>
        </w:rPr>
        <w:t xml:space="preserve">, </w:t>
      </w:r>
      <w:r w:rsidR="003741E6" w:rsidRPr="00FA3D77">
        <w:rPr>
          <w:rFonts w:ascii="Arial" w:hAnsi="Arial" w:cs="Arial"/>
          <w:b/>
        </w:rPr>
        <w:t>El Valle sin Sombras</w:t>
      </w:r>
      <w:r w:rsidR="003741E6" w:rsidRPr="00FA3D77">
        <w:rPr>
          <w:rFonts w:ascii="Arial" w:hAnsi="Arial" w:cs="Arial"/>
        </w:rPr>
        <w:t xml:space="preserve">, </w:t>
      </w:r>
      <w:r w:rsidR="003741E6" w:rsidRPr="00FA3D77">
        <w:rPr>
          <w:rFonts w:ascii="Arial" w:hAnsi="Arial" w:cs="Arial"/>
          <w:b/>
        </w:rPr>
        <w:t>Violencia</w:t>
      </w:r>
      <w:r w:rsidR="003741E6" w:rsidRPr="00FA3D77">
        <w:rPr>
          <w:rFonts w:ascii="Arial" w:hAnsi="Arial" w:cs="Arial"/>
        </w:rPr>
        <w:t xml:space="preserve">, </w:t>
      </w:r>
      <w:r w:rsidR="003741E6" w:rsidRPr="00FA3D77">
        <w:rPr>
          <w:rFonts w:ascii="Arial" w:hAnsi="Arial" w:cs="Arial"/>
          <w:b/>
        </w:rPr>
        <w:t>Detective Marañón</w:t>
      </w:r>
      <w:r w:rsidR="003741E6" w:rsidRPr="00FA3D77">
        <w:rPr>
          <w:rFonts w:ascii="Arial" w:hAnsi="Arial" w:cs="Arial"/>
        </w:rPr>
        <w:t xml:space="preserve">, </w:t>
      </w:r>
      <w:r w:rsidR="003741E6" w:rsidRPr="00FA3D77">
        <w:rPr>
          <w:rFonts w:ascii="Arial" w:hAnsi="Arial" w:cs="Arial"/>
          <w:b/>
        </w:rPr>
        <w:t>Las Tetas de mi Madre</w:t>
      </w:r>
      <w:r w:rsidR="003741E6" w:rsidRPr="00FA3D77">
        <w:rPr>
          <w:rFonts w:ascii="Arial" w:hAnsi="Arial" w:cs="Arial"/>
        </w:rPr>
        <w:t xml:space="preserve">, </w:t>
      </w:r>
      <w:r w:rsidR="003741E6" w:rsidRPr="00FA3D77">
        <w:rPr>
          <w:rFonts w:ascii="Arial" w:hAnsi="Arial" w:cs="Arial"/>
          <w:b/>
        </w:rPr>
        <w:t>Suave el Aliento</w:t>
      </w:r>
      <w:r w:rsidR="003741E6" w:rsidRPr="00FA3D77">
        <w:rPr>
          <w:rFonts w:ascii="Arial" w:hAnsi="Arial" w:cs="Arial"/>
        </w:rPr>
        <w:t xml:space="preserve"> y </w:t>
      </w:r>
      <w:r w:rsidR="003741E6" w:rsidRPr="00FA3D77">
        <w:rPr>
          <w:rFonts w:ascii="Arial" w:hAnsi="Arial" w:cs="Arial"/>
          <w:b/>
        </w:rPr>
        <w:t>El Abrazo de la Serpiente</w:t>
      </w:r>
      <w:r w:rsidR="003741E6" w:rsidRPr="00FA3D77">
        <w:rPr>
          <w:rFonts w:ascii="Arial" w:hAnsi="Arial" w:cs="Arial"/>
        </w:rPr>
        <w:t xml:space="preserve">, película que volvió a la cartelera nacional luego de haber sido seleccionada por la Academia de Artes y Ciencias Cinematográficas como una de las nueve precandidatas a obtener el Premio Oscar en la categoría de Mejor Película en lengua no inglesa. </w:t>
      </w:r>
    </w:p>
    <w:p w:rsidR="00573CF9" w:rsidRPr="00573CF9" w:rsidRDefault="00A67476" w:rsidP="00573CF9">
      <w:pPr>
        <w:rPr>
          <w:rFonts w:ascii="Arial" w:hAnsi="Arial" w:cs="Arial"/>
        </w:rPr>
      </w:pPr>
      <w:r>
        <w:rPr>
          <w:rFonts w:ascii="Arial" w:hAnsi="Arial" w:cs="Arial"/>
        </w:rPr>
        <w:t xml:space="preserve">El filme se rodó en </w:t>
      </w:r>
      <w:r w:rsidRPr="002D473C">
        <w:rPr>
          <w:rFonts w:ascii="Arial" w:hAnsi="Arial" w:cs="Arial"/>
        </w:rPr>
        <w:t xml:space="preserve">Mitú, San José del Guaviare y Puerto Inírida, </w:t>
      </w:r>
      <w:r>
        <w:rPr>
          <w:rFonts w:ascii="Arial" w:hAnsi="Arial" w:cs="Arial"/>
        </w:rPr>
        <w:t xml:space="preserve">y </w:t>
      </w:r>
      <w:r w:rsidRPr="002D473C">
        <w:rPr>
          <w:rFonts w:ascii="Arial" w:hAnsi="Arial" w:cs="Arial"/>
        </w:rPr>
        <w:t xml:space="preserve">narra la historia del encuentro entre </w:t>
      </w:r>
      <w:proofErr w:type="spellStart"/>
      <w:r w:rsidRPr="002D473C">
        <w:rPr>
          <w:rFonts w:ascii="Arial" w:hAnsi="Arial" w:cs="Arial"/>
        </w:rPr>
        <w:t>Karamakate</w:t>
      </w:r>
      <w:proofErr w:type="spellEnd"/>
      <w:r w:rsidRPr="002D473C">
        <w:rPr>
          <w:rFonts w:ascii="Arial" w:hAnsi="Arial" w:cs="Arial"/>
        </w:rPr>
        <w:t>, un chamán amazónico, último sobreviviente de su pueblo, y dos científicos que</w:t>
      </w:r>
      <w:r>
        <w:rPr>
          <w:rFonts w:ascii="Arial" w:hAnsi="Arial" w:cs="Arial"/>
        </w:rPr>
        <w:t xml:space="preserve">, </w:t>
      </w:r>
      <w:r w:rsidRPr="002D473C">
        <w:rPr>
          <w:rFonts w:ascii="Arial" w:hAnsi="Arial" w:cs="Arial"/>
        </w:rPr>
        <w:t xml:space="preserve">con cuarenta años de diferencia, recorrieron el Amazonas en busca de una planta sagrada que podría curar sus males. Es protagonizado por dos actores naturales indígenas, </w:t>
      </w:r>
      <w:proofErr w:type="spellStart"/>
      <w:r w:rsidRPr="002D473C">
        <w:rPr>
          <w:rFonts w:ascii="Arial" w:hAnsi="Arial" w:cs="Arial"/>
        </w:rPr>
        <w:t>Nilbio</w:t>
      </w:r>
      <w:proofErr w:type="spellEnd"/>
      <w:r w:rsidRPr="002D473C">
        <w:rPr>
          <w:rFonts w:ascii="Arial" w:hAnsi="Arial" w:cs="Arial"/>
        </w:rPr>
        <w:t xml:space="preserve"> Torres, de la etnia </w:t>
      </w:r>
      <w:proofErr w:type="spellStart"/>
      <w:r w:rsidRPr="002D473C">
        <w:rPr>
          <w:rFonts w:ascii="Arial" w:hAnsi="Arial" w:cs="Arial"/>
        </w:rPr>
        <w:t>Cubeo</w:t>
      </w:r>
      <w:proofErr w:type="spellEnd"/>
      <w:r w:rsidRPr="002D473C">
        <w:rPr>
          <w:rFonts w:ascii="Arial" w:hAnsi="Arial" w:cs="Arial"/>
        </w:rPr>
        <w:t xml:space="preserve"> del Vaupés y Antonio Bolívar de la </w:t>
      </w:r>
      <w:r w:rsidRPr="002D473C">
        <w:rPr>
          <w:rFonts w:ascii="Arial" w:hAnsi="Arial" w:cs="Arial"/>
        </w:rPr>
        <w:lastRenderedPageBreak/>
        <w:t xml:space="preserve">etnia </w:t>
      </w:r>
      <w:proofErr w:type="spellStart"/>
      <w:r w:rsidRPr="002D473C">
        <w:rPr>
          <w:rFonts w:ascii="Arial" w:hAnsi="Arial" w:cs="Arial"/>
        </w:rPr>
        <w:t>Witoto</w:t>
      </w:r>
      <w:proofErr w:type="spellEnd"/>
      <w:r w:rsidRPr="002D473C">
        <w:rPr>
          <w:rFonts w:ascii="Arial" w:hAnsi="Arial" w:cs="Arial"/>
        </w:rPr>
        <w:t xml:space="preserve"> de La Chorrera, uno de los últimos indígenas </w:t>
      </w:r>
      <w:proofErr w:type="spellStart"/>
      <w:r w:rsidRPr="002D473C">
        <w:rPr>
          <w:rFonts w:ascii="Arial" w:hAnsi="Arial" w:cs="Arial"/>
        </w:rPr>
        <w:t>Ocaina</w:t>
      </w:r>
      <w:proofErr w:type="spellEnd"/>
      <w:r w:rsidRPr="002D473C">
        <w:rPr>
          <w:rFonts w:ascii="Arial" w:hAnsi="Arial" w:cs="Arial"/>
        </w:rPr>
        <w:t xml:space="preserve"> que aún viven, junto a dos actores internacionales, el estadounidense </w:t>
      </w:r>
      <w:proofErr w:type="spellStart"/>
      <w:r w:rsidRPr="002D473C">
        <w:rPr>
          <w:rFonts w:ascii="Arial" w:hAnsi="Arial" w:cs="Arial"/>
        </w:rPr>
        <w:t>Brionne</w:t>
      </w:r>
      <w:proofErr w:type="spellEnd"/>
      <w:r w:rsidRPr="002D473C">
        <w:rPr>
          <w:rFonts w:ascii="Arial" w:hAnsi="Arial" w:cs="Arial"/>
        </w:rPr>
        <w:t xml:space="preserve"> Davis y el belga </w:t>
      </w:r>
      <w:proofErr w:type="spellStart"/>
      <w:r w:rsidRPr="002D473C">
        <w:rPr>
          <w:rFonts w:ascii="Arial" w:hAnsi="Arial" w:cs="Arial"/>
        </w:rPr>
        <w:t>Jan</w:t>
      </w:r>
      <w:proofErr w:type="spellEnd"/>
      <w:r w:rsidRPr="002D473C">
        <w:rPr>
          <w:rFonts w:ascii="Arial" w:hAnsi="Arial" w:cs="Arial"/>
        </w:rPr>
        <w:t xml:space="preserve"> </w:t>
      </w:r>
      <w:proofErr w:type="spellStart"/>
      <w:r w:rsidRPr="002D473C">
        <w:rPr>
          <w:rFonts w:ascii="Arial" w:hAnsi="Arial" w:cs="Arial"/>
        </w:rPr>
        <w:t>Bijvoet</w:t>
      </w:r>
      <w:proofErr w:type="spellEnd"/>
      <w:r w:rsidRPr="002D473C">
        <w:rPr>
          <w:rFonts w:ascii="Arial" w:hAnsi="Arial" w:cs="Arial"/>
        </w:rPr>
        <w:t>.</w:t>
      </w:r>
      <w:r w:rsidR="003741E6" w:rsidRPr="00FA3D77">
        <w:rPr>
          <w:rFonts w:ascii="Arial" w:hAnsi="Arial" w:cs="Arial"/>
        </w:rPr>
        <w:br/>
        <w:t xml:space="preserve">Esta cinta, del director Ciro Guerra y la productora Cristina Gallego, fue objeto de reconocimientos como el Art Cinema </w:t>
      </w:r>
      <w:proofErr w:type="spellStart"/>
      <w:r w:rsidR="003741E6" w:rsidRPr="00FA3D77">
        <w:rPr>
          <w:rFonts w:ascii="Arial" w:hAnsi="Arial" w:cs="Arial"/>
        </w:rPr>
        <w:t>Award</w:t>
      </w:r>
      <w:proofErr w:type="spellEnd"/>
      <w:r w:rsidR="003741E6" w:rsidRPr="00FA3D77">
        <w:rPr>
          <w:rFonts w:ascii="Arial" w:hAnsi="Arial" w:cs="Arial"/>
        </w:rPr>
        <w:t xml:space="preserve"> de la Quincena de Realizadores en el Festival de Cannes, otorgado por la Confederación de Salas de Arte y Ensayo, que </w:t>
      </w:r>
      <w:r w:rsidR="003741E6" w:rsidRPr="002D473C">
        <w:rPr>
          <w:rFonts w:ascii="Arial" w:hAnsi="Arial" w:cs="Arial"/>
        </w:rPr>
        <w:t xml:space="preserve">estimula la distribución de la película en una red de 3.000 salas asociadas en Europa, Estados Unidos, África y América Latina. </w:t>
      </w:r>
      <w:r w:rsidR="002D473C">
        <w:rPr>
          <w:rFonts w:ascii="Arial" w:hAnsi="Arial" w:cs="Arial"/>
        </w:rPr>
        <w:br/>
      </w:r>
      <w:r w:rsidR="00AF71C9">
        <w:rPr>
          <w:rFonts w:ascii="Arial" w:hAnsi="Arial" w:cs="Arial"/>
        </w:rPr>
        <w:t>H</w:t>
      </w:r>
      <w:r>
        <w:rPr>
          <w:rFonts w:ascii="Arial" w:hAnsi="Arial" w:cs="Arial"/>
        </w:rPr>
        <w:t xml:space="preserve">a obtenido </w:t>
      </w:r>
      <w:r w:rsidR="008D0752">
        <w:rPr>
          <w:rFonts w:ascii="Arial" w:hAnsi="Arial" w:cs="Arial"/>
        </w:rPr>
        <w:t>otra</w:t>
      </w:r>
      <w:r w:rsidR="00AF71C9">
        <w:rPr>
          <w:rFonts w:ascii="Arial" w:hAnsi="Arial" w:cs="Arial"/>
        </w:rPr>
        <w:t xml:space="preserve">s </w:t>
      </w:r>
      <w:r w:rsidR="008D0752">
        <w:rPr>
          <w:rFonts w:ascii="Arial" w:hAnsi="Arial" w:cs="Arial"/>
        </w:rPr>
        <w:t>distinciones</w:t>
      </w:r>
      <w:r>
        <w:rPr>
          <w:rFonts w:ascii="Arial" w:hAnsi="Arial" w:cs="Arial"/>
        </w:rPr>
        <w:t>, entre l</w:t>
      </w:r>
      <w:r w:rsidR="008D0752">
        <w:rPr>
          <w:rFonts w:ascii="Arial" w:hAnsi="Arial" w:cs="Arial"/>
        </w:rPr>
        <w:t>a</w:t>
      </w:r>
      <w:r>
        <w:rPr>
          <w:rFonts w:ascii="Arial" w:hAnsi="Arial" w:cs="Arial"/>
        </w:rPr>
        <w:t xml:space="preserve">s que </w:t>
      </w:r>
      <w:r w:rsidR="008D0752">
        <w:rPr>
          <w:rFonts w:ascii="Arial" w:hAnsi="Arial" w:cs="Arial"/>
        </w:rPr>
        <w:t xml:space="preserve">se </w:t>
      </w:r>
      <w:r>
        <w:rPr>
          <w:rFonts w:ascii="Arial" w:hAnsi="Arial" w:cs="Arial"/>
        </w:rPr>
        <w:t xml:space="preserve">destacan los </w:t>
      </w:r>
      <w:r w:rsidRPr="00FA3D77">
        <w:rPr>
          <w:rFonts w:ascii="Arial" w:hAnsi="Arial" w:cs="Arial"/>
        </w:rPr>
        <w:t xml:space="preserve">Premios a Mejor Película en: </w:t>
      </w:r>
      <w:r w:rsidR="002D473C" w:rsidRPr="00FA3D77">
        <w:rPr>
          <w:rFonts w:ascii="Arial" w:hAnsi="Arial" w:cs="Arial"/>
        </w:rPr>
        <w:t xml:space="preserve">Lima Film Festival, Mar del Plata Film Festival, Odessa Film Festival, </w:t>
      </w:r>
      <w:proofErr w:type="spellStart"/>
      <w:r w:rsidR="002D473C" w:rsidRPr="00FA3D77">
        <w:rPr>
          <w:rFonts w:ascii="Arial" w:hAnsi="Arial" w:cs="Arial"/>
        </w:rPr>
        <w:t>Yereban</w:t>
      </w:r>
      <w:proofErr w:type="spellEnd"/>
      <w:r w:rsidR="002D473C" w:rsidRPr="00FA3D77">
        <w:rPr>
          <w:rFonts w:ascii="Arial" w:hAnsi="Arial" w:cs="Arial"/>
        </w:rPr>
        <w:t xml:space="preserve"> Film Festival, </w:t>
      </w:r>
      <w:proofErr w:type="spellStart"/>
      <w:r w:rsidR="002D473C" w:rsidRPr="00FA3D77">
        <w:rPr>
          <w:rFonts w:ascii="Arial" w:hAnsi="Arial" w:cs="Arial"/>
        </w:rPr>
        <w:t>Vadivostok</w:t>
      </w:r>
      <w:proofErr w:type="spellEnd"/>
      <w:r w:rsidR="002D473C" w:rsidRPr="00FA3D77">
        <w:rPr>
          <w:rFonts w:ascii="Arial" w:hAnsi="Arial" w:cs="Arial"/>
        </w:rPr>
        <w:t xml:space="preserve"> Film Festival,  </w:t>
      </w:r>
      <w:proofErr w:type="spellStart"/>
      <w:r w:rsidR="002D473C" w:rsidRPr="00FA3D77">
        <w:rPr>
          <w:rFonts w:ascii="Arial" w:hAnsi="Arial" w:cs="Arial"/>
        </w:rPr>
        <w:t>Hamptons</w:t>
      </w:r>
      <w:proofErr w:type="spellEnd"/>
      <w:r w:rsidR="002D473C" w:rsidRPr="00FA3D77">
        <w:rPr>
          <w:rFonts w:ascii="Arial" w:hAnsi="Arial" w:cs="Arial"/>
        </w:rPr>
        <w:t xml:space="preserve"> Film Festival, India International Film Festival y </w:t>
      </w:r>
      <w:r>
        <w:rPr>
          <w:rFonts w:ascii="Arial" w:hAnsi="Arial" w:cs="Arial"/>
        </w:rPr>
        <w:t>el Premio Macondo de la Academia Colombiana de Cine</w:t>
      </w:r>
      <w:r w:rsidR="002D473C" w:rsidRPr="00FA3D77">
        <w:rPr>
          <w:rFonts w:ascii="Arial" w:hAnsi="Arial" w:cs="Arial"/>
        </w:rPr>
        <w:t>.</w:t>
      </w:r>
      <w:r w:rsidR="003741E6" w:rsidRPr="002D473C">
        <w:rPr>
          <w:rFonts w:ascii="Arial" w:hAnsi="Arial" w:cs="Arial"/>
        </w:rPr>
        <w:br/>
      </w:r>
      <w:r w:rsidR="002D473C" w:rsidRPr="002D473C">
        <w:rPr>
          <w:rFonts w:ascii="Arial" w:hAnsi="Arial" w:cs="Arial"/>
        </w:rPr>
        <w:br/>
      </w:r>
      <w:r w:rsidR="003741E6" w:rsidRPr="00FA3D77">
        <w:rPr>
          <w:rFonts w:ascii="Arial" w:eastAsia="Times New Roman" w:hAnsi="Arial" w:cs="Arial"/>
          <w:bCs/>
        </w:rPr>
        <w:t>Otra película colombiana,</w:t>
      </w:r>
      <w:r w:rsidR="003741E6" w:rsidRPr="00FA3D77">
        <w:rPr>
          <w:rFonts w:ascii="Arial" w:eastAsia="Times New Roman" w:hAnsi="Arial" w:cs="Arial"/>
          <w:b/>
          <w:bCs/>
        </w:rPr>
        <w:t xml:space="preserve"> La tierra y la sombra</w:t>
      </w:r>
      <w:r w:rsidR="003741E6" w:rsidRPr="00FA3D77">
        <w:rPr>
          <w:rFonts w:ascii="Arial" w:eastAsia="Times New Roman" w:hAnsi="Arial" w:cs="Arial"/>
        </w:rPr>
        <w:t xml:space="preserve"> de César Acevedo también fue galardonada en el Festival de Cannes, allí recibió cuatro distinciones: la Cámara de Oro, que se considera el premio más importante que una película nacional haya recibido internacionalmente; el premio SACD, otorgado por la sociedad de autores y compositores; el France 4 </w:t>
      </w:r>
      <w:proofErr w:type="spellStart"/>
      <w:r w:rsidR="003741E6" w:rsidRPr="00FA3D77">
        <w:rPr>
          <w:rFonts w:ascii="Arial" w:eastAsia="Times New Roman" w:hAnsi="Arial" w:cs="Arial"/>
        </w:rPr>
        <w:t>Visionary</w:t>
      </w:r>
      <w:proofErr w:type="spellEnd"/>
      <w:r w:rsidR="003741E6" w:rsidRPr="00FA3D77">
        <w:rPr>
          <w:rFonts w:ascii="Arial" w:eastAsia="Times New Roman" w:hAnsi="Arial" w:cs="Arial"/>
        </w:rPr>
        <w:t xml:space="preserve"> </w:t>
      </w:r>
      <w:proofErr w:type="spellStart"/>
      <w:r w:rsidR="003741E6" w:rsidRPr="00FA3D77">
        <w:rPr>
          <w:rFonts w:ascii="Arial" w:eastAsia="Times New Roman" w:hAnsi="Arial" w:cs="Arial"/>
        </w:rPr>
        <w:t>Award</w:t>
      </w:r>
      <w:proofErr w:type="spellEnd"/>
      <w:r w:rsidR="003741E6" w:rsidRPr="00FA3D77">
        <w:rPr>
          <w:rFonts w:ascii="Arial" w:eastAsia="Times New Roman" w:hAnsi="Arial" w:cs="Arial"/>
        </w:rPr>
        <w:t xml:space="preserve"> (premio relevación), patrocinado por el canal público francés 'France 4', y el premio Le Grand Rail </w:t>
      </w:r>
      <w:proofErr w:type="spellStart"/>
      <w:r w:rsidR="003741E6" w:rsidRPr="00FA3D77">
        <w:rPr>
          <w:rFonts w:ascii="Arial" w:eastAsia="Times New Roman" w:hAnsi="Arial" w:cs="Arial"/>
        </w:rPr>
        <w:t>D’or</w:t>
      </w:r>
      <w:proofErr w:type="spellEnd"/>
      <w:r w:rsidR="003741E6" w:rsidRPr="00FA3D77">
        <w:rPr>
          <w:rFonts w:ascii="Arial" w:eastAsia="Times New Roman" w:hAnsi="Arial" w:cs="Arial"/>
        </w:rPr>
        <w:t xml:space="preserve"> (Premio del público) en la semana de la crítica 2015.</w:t>
      </w:r>
      <w:r w:rsidR="003741E6" w:rsidRPr="00FA3D77">
        <w:rPr>
          <w:rFonts w:ascii="Arial" w:eastAsia="Times New Roman" w:hAnsi="Arial" w:cs="Arial"/>
        </w:rPr>
        <w:br/>
      </w:r>
      <w:r w:rsidR="003741E6" w:rsidRPr="00FA3D77">
        <w:rPr>
          <w:rFonts w:ascii="Arial" w:hAnsi="Arial" w:cs="Arial"/>
          <w:bCs/>
        </w:rPr>
        <w:br/>
        <w:t xml:space="preserve">El cine colombiano también tuvo reconocimiento en otros certámenes internacionales como la edición 37 del Festival Internacional del Nuevo Cine Latinoamericano de La Habana, </w:t>
      </w:r>
      <w:r w:rsidR="003741E6" w:rsidRPr="00FA3D77">
        <w:rPr>
          <w:rFonts w:ascii="Arial" w:hAnsi="Arial" w:cs="Arial"/>
          <w:lang w:val="es-ES"/>
        </w:rPr>
        <w:t xml:space="preserve">El REC - Festival Internacional de Cinema de Tarragona, España y el </w:t>
      </w:r>
      <w:r w:rsidR="003741E6" w:rsidRPr="00FA3D77">
        <w:rPr>
          <w:rFonts w:ascii="Arial" w:hAnsi="Arial" w:cs="Arial"/>
        </w:rPr>
        <w:t xml:space="preserve">15° Fórum de Coproducción </w:t>
      </w:r>
      <w:proofErr w:type="spellStart"/>
      <w:r w:rsidR="003741E6" w:rsidRPr="00FA3D77">
        <w:rPr>
          <w:rFonts w:ascii="Arial" w:hAnsi="Arial" w:cs="Arial"/>
        </w:rPr>
        <w:t>DocBuenos</w:t>
      </w:r>
      <w:proofErr w:type="spellEnd"/>
      <w:r w:rsidR="003741E6" w:rsidRPr="00FA3D77">
        <w:rPr>
          <w:rFonts w:ascii="Arial" w:hAnsi="Arial" w:cs="Arial"/>
        </w:rPr>
        <w:t xml:space="preserve"> Aires, de Ventana Sur.</w:t>
      </w:r>
      <w:r w:rsidR="00FA3D77" w:rsidRPr="00FA3D77">
        <w:rPr>
          <w:rFonts w:ascii="Arial" w:hAnsi="Arial" w:cs="Arial"/>
        </w:rPr>
        <w:t xml:space="preserve"> </w:t>
      </w:r>
      <w:r w:rsidR="00FA3D77" w:rsidRPr="00FA3D77">
        <w:rPr>
          <w:rFonts w:ascii="Arial" w:hAnsi="Arial" w:cs="Arial"/>
        </w:rPr>
        <w:br/>
      </w:r>
      <w:r w:rsidR="00573CF9">
        <w:rPr>
          <w:rFonts w:ascii="Arial" w:hAnsi="Arial" w:cs="Arial"/>
        </w:rPr>
        <w:br/>
      </w:r>
      <w:r w:rsidR="00573CF9" w:rsidRPr="00573CF9">
        <w:rPr>
          <w:rFonts w:ascii="Arial" w:hAnsi="Arial" w:cs="Arial"/>
          <w:b/>
        </w:rPr>
        <w:t>MÁS PARA VER</w:t>
      </w:r>
      <w:r w:rsidR="00573CF9" w:rsidRPr="00573CF9">
        <w:rPr>
          <w:rFonts w:ascii="Arial" w:hAnsi="Arial" w:cs="Arial"/>
        </w:rPr>
        <w:t xml:space="preserve">  </w:t>
      </w:r>
    </w:p>
    <w:p w:rsidR="00573CF9" w:rsidRPr="00573CF9" w:rsidRDefault="00573CF9" w:rsidP="00573CF9">
      <w:pPr>
        <w:rPr>
          <w:rFonts w:ascii="Arial" w:hAnsi="Arial" w:cs="Arial"/>
        </w:rPr>
      </w:pPr>
      <w:r w:rsidRPr="00573CF9">
        <w:rPr>
          <w:rFonts w:ascii="Arial" w:hAnsi="Arial" w:cs="Arial"/>
        </w:rPr>
        <w:t xml:space="preserve">Este año se exhibieron en Colombia 329 largometrajes, 65 más que en 2014, lo que representa un aumento del 25%. </w:t>
      </w:r>
    </w:p>
    <w:p w:rsidR="00E0220A" w:rsidRDefault="00573CF9" w:rsidP="00573CF9">
      <w:pPr>
        <w:rPr>
          <w:rFonts w:ascii="Arial" w:hAnsi="Arial" w:cs="Arial"/>
        </w:rPr>
      </w:pPr>
      <w:r w:rsidRPr="00573CF9">
        <w:rPr>
          <w:rFonts w:ascii="Arial" w:hAnsi="Arial" w:cs="Arial"/>
        </w:rPr>
        <w:t xml:space="preserve">La asistencia de espectadores a las películas colombianas </w:t>
      </w:r>
      <w:r>
        <w:rPr>
          <w:rFonts w:ascii="Arial" w:hAnsi="Arial" w:cs="Arial"/>
        </w:rPr>
        <w:t>r</w:t>
      </w:r>
      <w:r w:rsidRPr="00573CF9">
        <w:rPr>
          <w:rFonts w:ascii="Arial" w:hAnsi="Arial" w:cs="Arial"/>
        </w:rPr>
        <w:t xml:space="preserve">egistró un aumento significativo. Entre el 1 de enero y el 27 de diciembre de 2015 asistieron 3.225.856 personas a ver cine nacional. La película más taquillera fue </w:t>
      </w:r>
      <w:r w:rsidRPr="00573CF9">
        <w:rPr>
          <w:rFonts w:ascii="Arial" w:hAnsi="Arial" w:cs="Arial"/>
          <w:b/>
        </w:rPr>
        <w:t>Uno al año no hace daño</w:t>
      </w:r>
      <w:r w:rsidRPr="00573CF9">
        <w:rPr>
          <w:rFonts w:ascii="Arial" w:hAnsi="Arial" w:cs="Arial"/>
        </w:rPr>
        <w:t xml:space="preserve">, con más de un millón cien mil espectadores. En el mismo período de 2014 la asistencia había sido de 1.972.893, la película más taquillera fue </w:t>
      </w:r>
      <w:r w:rsidRPr="00573CF9">
        <w:rPr>
          <w:rFonts w:ascii="Arial" w:hAnsi="Arial" w:cs="Arial"/>
          <w:b/>
        </w:rPr>
        <w:t>El paseo 3</w:t>
      </w:r>
      <w:r w:rsidRPr="00573CF9">
        <w:rPr>
          <w:rFonts w:ascii="Arial" w:hAnsi="Arial" w:cs="Arial"/>
        </w:rPr>
        <w:t>.</w:t>
      </w:r>
      <w:r w:rsidR="00A46346">
        <w:rPr>
          <w:rFonts w:ascii="Arial" w:hAnsi="Arial" w:cs="Arial"/>
        </w:rPr>
        <w:t xml:space="preserve"> </w:t>
      </w:r>
      <w:r w:rsidR="00FA3D77" w:rsidRPr="00FA3D77">
        <w:rPr>
          <w:rFonts w:ascii="Arial" w:hAnsi="Arial" w:cs="Arial"/>
        </w:rPr>
        <w:br/>
      </w:r>
      <w:r w:rsidR="00FA3D77" w:rsidRPr="00FA3D77">
        <w:rPr>
          <w:rFonts w:ascii="Arial" w:hAnsi="Arial" w:cs="Arial"/>
        </w:rPr>
        <w:br/>
      </w:r>
      <w:r w:rsidR="003741E6" w:rsidRPr="00FA3D77">
        <w:rPr>
          <w:rFonts w:ascii="Arial" w:hAnsi="Arial" w:cs="Arial"/>
          <w:b/>
        </w:rPr>
        <w:t xml:space="preserve">APOYO A LA CINEMATOGRAFÍA NACIONAL </w:t>
      </w:r>
      <w:r w:rsidR="00FA3D77" w:rsidRPr="00FA3D77">
        <w:rPr>
          <w:rFonts w:ascii="Arial" w:hAnsi="Arial" w:cs="Arial"/>
        </w:rPr>
        <w:br/>
      </w:r>
      <w:r w:rsidR="00A67476" w:rsidRPr="00FA3D77">
        <w:rPr>
          <w:rFonts w:ascii="Arial" w:hAnsi="Arial" w:cs="Arial"/>
          <w:bCs/>
        </w:rPr>
        <w:t xml:space="preserve">En 2015 </w:t>
      </w:r>
      <w:r w:rsidR="00A67476">
        <w:rPr>
          <w:rFonts w:ascii="Arial" w:hAnsi="Arial" w:cs="Arial"/>
          <w:bCs/>
        </w:rPr>
        <w:t xml:space="preserve">la convocatoria del </w:t>
      </w:r>
      <w:r w:rsidR="00A67476" w:rsidRPr="00FA3D77">
        <w:rPr>
          <w:rFonts w:ascii="Arial" w:hAnsi="Arial" w:cs="Arial"/>
          <w:bCs/>
        </w:rPr>
        <w:t xml:space="preserve">Fondo para el Desarrollo Cinematográfico FDC entregó </w:t>
      </w:r>
      <w:r w:rsidR="00A67476">
        <w:rPr>
          <w:rFonts w:ascii="Arial" w:hAnsi="Arial" w:cs="Arial"/>
          <w:bCs/>
        </w:rPr>
        <w:t xml:space="preserve">17.037 millones de pesos en </w:t>
      </w:r>
      <w:r w:rsidR="00A67476" w:rsidRPr="00FA3D77">
        <w:rPr>
          <w:rFonts w:ascii="Arial" w:hAnsi="Arial" w:cs="Arial"/>
          <w:bCs/>
        </w:rPr>
        <w:t>estímulos</w:t>
      </w:r>
      <w:r w:rsidR="00A67476">
        <w:rPr>
          <w:rFonts w:ascii="Arial" w:hAnsi="Arial" w:cs="Arial"/>
          <w:bCs/>
        </w:rPr>
        <w:t xml:space="preserve">. Gracias al </w:t>
      </w:r>
      <w:r w:rsidR="00A67476" w:rsidRPr="007D160D">
        <w:rPr>
          <w:rFonts w:ascii="Arial" w:hAnsi="Arial" w:cs="Arial"/>
          <w:bCs/>
        </w:rPr>
        <w:t>buen comportamiento de l</w:t>
      </w:r>
      <w:r w:rsidR="00A67476">
        <w:rPr>
          <w:rFonts w:ascii="Arial" w:hAnsi="Arial" w:cs="Arial"/>
          <w:bCs/>
        </w:rPr>
        <w:t>a taquilla durante el año 2015, e</w:t>
      </w:r>
      <w:r w:rsidR="00A67476" w:rsidRPr="007D160D">
        <w:rPr>
          <w:rFonts w:ascii="Arial" w:hAnsi="Arial" w:cs="Arial"/>
          <w:bCs/>
        </w:rPr>
        <w:t xml:space="preserve">l CNACC pudo otorgar más recursos, </w:t>
      </w:r>
      <w:r w:rsidR="00A67476">
        <w:rPr>
          <w:rFonts w:ascii="Arial" w:hAnsi="Arial" w:cs="Arial"/>
          <w:bCs/>
        </w:rPr>
        <w:t>en l</w:t>
      </w:r>
      <w:r w:rsidR="00A67476" w:rsidRPr="00FA3D77">
        <w:rPr>
          <w:rFonts w:ascii="Arial" w:hAnsi="Arial" w:cs="Arial"/>
          <w:bCs/>
        </w:rPr>
        <w:t>as convocatorias de Ficción, Animación, Documental, Formación y Estímulo Integral</w:t>
      </w:r>
      <w:r w:rsidR="005D4DC0">
        <w:rPr>
          <w:rFonts w:ascii="Arial" w:hAnsi="Arial" w:cs="Arial"/>
          <w:bCs/>
        </w:rPr>
        <w:t xml:space="preserve">, las cuales </w:t>
      </w:r>
      <w:r w:rsidR="00A67476">
        <w:rPr>
          <w:rFonts w:ascii="Arial" w:hAnsi="Arial" w:cs="Arial"/>
          <w:bCs/>
        </w:rPr>
        <w:t xml:space="preserve">se incrementaron </w:t>
      </w:r>
      <w:r w:rsidR="00A67476" w:rsidRPr="007D160D">
        <w:rPr>
          <w:rFonts w:ascii="Arial" w:hAnsi="Arial" w:cs="Arial"/>
          <w:bCs/>
        </w:rPr>
        <w:t xml:space="preserve">beneficiando a 93 proyectos, 12 proyectos más de los inicialmente planeados (81).  El </w:t>
      </w:r>
      <w:r w:rsidR="005D4DC0">
        <w:rPr>
          <w:rFonts w:ascii="Arial" w:hAnsi="Arial" w:cs="Arial"/>
          <w:bCs/>
        </w:rPr>
        <w:t>au</w:t>
      </w:r>
      <w:r w:rsidR="00A67476" w:rsidRPr="007D160D">
        <w:rPr>
          <w:rFonts w:ascii="Arial" w:hAnsi="Arial" w:cs="Arial"/>
          <w:bCs/>
        </w:rPr>
        <w:t>mento total para los estímulos de la convocatoria del FDC fue de 4.096 millones de pesos.</w:t>
      </w:r>
      <w:r w:rsidR="00A67476" w:rsidRPr="00FA3D77">
        <w:rPr>
          <w:rFonts w:ascii="Arial" w:hAnsi="Arial" w:cs="Arial"/>
          <w:bCs/>
        </w:rPr>
        <w:br/>
      </w:r>
      <w:r w:rsidR="003741E6" w:rsidRPr="00FA3D77">
        <w:rPr>
          <w:rFonts w:ascii="Arial" w:hAnsi="Arial" w:cs="Arial"/>
          <w:bCs/>
        </w:rPr>
        <w:br/>
        <w:t>Vale señalar que el FDC es un instrumento de financiación que se alimenta de los dineros provenientes de la contribución parafiscal creada por la ley 814 de 2003 como una manera de lograr que los recursos generados por el cine se vuelvan al mismo sector. Este Fondo financia en forma no reembolsable y cada año, proyectos cinematográficos colombianos en todas sus etapas pasando desde el desarrollo de guiones y proyectos, producción, postproducción, hasta las de promoción distribución y exhibición.</w:t>
      </w:r>
      <w:r w:rsidR="00FA3D77" w:rsidRPr="00FA3D77">
        <w:rPr>
          <w:rFonts w:ascii="Arial" w:hAnsi="Arial" w:cs="Arial"/>
        </w:rPr>
        <w:t xml:space="preserve"> </w:t>
      </w:r>
      <w:r w:rsidR="00FA3D77" w:rsidRPr="00FA3D77">
        <w:rPr>
          <w:rFonts w:ascii="Arial" w:hAnsi="Arial" w:cs="Arial"/>
        </w:rPr>
        <w:br/>
      </w:r>
      <w:r w:rsidR="00FA3D77" w:rsidRPr="00FA3D77">
        <w:rPr>
          <w:rFonts w:ascii="Arial" w:hAnsi="Arial" w:cs="Arial"/>
        </w:rPr>
        <w:br/>
      </w:r>
      <w:bookmarkStart w:id="0" w:name="_GoBack"/>
      <w:bookmarkEnd w:id="0"/>
      <w:r w:rsidR="00FA3D77" w:rsidRPr="00FA3D77">
        <w:rPr>
          <w:rFonts w:ascii="Arial" w:hAnsi="Arial" w:cs="Arial"/>
        </w:rPr>
        <w:br/>
      </w:r>
      <w:r w:rsidR="00FA3D77" w:rsidRPr="00FA3D77">
        <w:rPr>
          <w:rFonts w:ascii="Arial" w:hAnsi="Arial" w:cs="Arial"/>
        </w:rPr>
        <w:lastRenderedPageBreak/>
        <w:t>____________________________________________________________</w:t>
      </w:r>
      <w:r w:rsidR="00FA3D77">
        <w:rPr>
          <w:rFonts w:ascii="Arial" w:hAnsi="Arial" w:cs="Arial"/>
          <w:sz w:val="20"/>
          <w:szCs w:val="20"/>
        </w:rPr>
        <w:br/>
      </w:r>
      <w:r w:rsidR="00FA3D77" w:rsidRPr="00FA3D77">
        <w:rPr>
          <w:rFonts w:ascii="Arial" w:hAnsi="Arial" w:cs="Arial"/>
          <w:color w:val="800000"/>
          <w:sz w:val="48"/>
          <w:szCs w:val="48"/>
        </w:rPr>
        <w:t>Para un largo adiós</w:t>
      </w:r>
      <w:r w:rsidR="00FA3D77">
        <w:rPr>
          <w:rFonts w:ascii="Arial" w:hAnsi="Arial" w:cs="Arial"/>
          <w:color w:val="800000"/>
          <w:sz w:val="48"/>
          <w:szCs w:val="48"/>
        </w:rPr>
        <w:br/>
      </w:r>
      <w:r w:rsidR="00FA3D77" w:rsidRPr="00FA3D77">
        <w:rPr>
          <w:rFonts w:ascii="Arial" w:hAnsi="Arial" w:cs="Arial"/>
          <w:color w:val="000080"/>
          <w:sz w:val="28"/>
          <w:szCs w:val="28"/>
        </w:rPr>
        <w:t>HERNANDO MARTÍNEZ PARDO 1935-2015</w:t>
      </w:r>
      <w:r w:rsidR="00FA3D77" w:rsidRPr="003741E6">
        <w:rPr>
          <w:rFonts w:ascii="Arial" w:hAnsi="Arial" w:cs="Arial"/>
        </w:rPr>
        <w:br/>
      </w:r>
      <w:r w:rsidR="00FA3D77" w:rsidRPr="00FA3D77">
        <w:rPr>
          <w:rFonts w:ascii="Arial" w:hAnsi="Arial" w:cs="Arial"/>
        </w:rPr>
        <w:t xml:space="preserve">El pasado 23 de diciembre falleció en Bogotá uno de los críticos, investigadores, académicos y gestores de la formación de públicos más importantes de la cinematografía nacional. Tuvo una serie de relaciones profesionales con la Dirección de Cinematografía del Ministerio de Cultura desde sus inicios cuando se desempeñó como miembro del Comité curador del programa La Maleta de películas colombianas en 1999, videoteca que se distribuyó en más de 800 municipios de nuestro país. En 2015 fungió como jurado de la Beca de Investigación en cine y audiovisual en Colombia del Programa nacional de estímulos a la creación y la investigación. Con motivo de este último trabajo nos envió su “hoja de vida narrada” que de manera muy sucinta describe su larga, grande y prolífera vida: </w:t>
      </w:r>
      <w:r w:rsidR="00FA3D77" w:rsidRPr="00FA3D77">
        <w:rPr>
          <w:rFonts w:ascii="Arial" w:hAnsi="Arial" w:cs="Arial"/>
        </w:rPr>
        <w:br/>
        <w:t xml:space="preserve"> “Soy bogotano y aquí estudié la primaria y bachillerato, me gradué en Filosofía en la Javeriana y después hice un posgrado en Roma en teoría e historia del cine, en el </w:t>
      </w:r>
      <w:proofErr w:type="spellStart"/>
      <w:r w:rsidR="00FA3D77" w:rsidRPr="00FA3D77">
        <w:rPr>
          <w:rFonts w:ascii="Arial" w:hAnsi="Arial" w:cs="Arial"/>
        </w:rPr>
        <w:t>Istituto</w:t>
      </w:r>
      <w:proofErr w:type="spellEnd"/>
      <w:r w:rsidR="00FA3D77" w:rsidRPr="00FA3D77">
        <w:rPr>
          <w:rFonts w:ascii="Arial" w:hAnsi="Arial" w:cs="Arial"/>
        </w:rPr>
        <w:t xml:space="preserve"> </w:t>
      </w:r>
      <w:proofErr w:type="spellStart"/>
      <w:r w:rsidR="00FA3D77" w:rsidRPr="00FA3D77">
        <w:rPr>
          <w:rFonts w:ascii="Arial" w:hAnsi="Arial" w:cs="Arial"/>
        </w:rPr>
        <w:t>Superiore</w:t>
      </w:r>
      <w:proofErr w:type="spellEnd"/>
      <w:r w:rsidR="00FA3D77" w:rsidRPr="00FA3D77">
        <w:rPr>
          <w:rFonts w:ascii="Arial" w:hAnsi="Arial" w:cs="Arial"/>
        </w:rPr>
        <w:t xml:space="preserve"> </w:t>
      </w:r>
      <w:proofErr w:type="spellStart"/>
      <w:r w:rsidR="00FA3D77" w:rsidRPr="00FA3D77">
        <w:rPr>
          <w:rFonts w:ascii="Arial" w:hAnsi="Arial" w:cs="Arial"/>
        </w:rPr>
        <w:t>dell</w:t>
      </w:r>
      <w:proofErr w:type="spellEnd"/>
      <w:r w:rsidR="00FA3D77" w:rsidRPr="00FA3D77">
        <w:rPr>
          <w:rFonts w:ascii="Arial" w:hAnsi="Arial" w:cs="Arial"/>
        </w:rPr>
        <w:t xml:space="preserve">´ </w:t>
      </w:r>
      <w:proofErr w:type="spellStart"/>
      <w:r w:rsidR="00FA3D77" w:rsidRPr="00FA3D77">
        <w:rPr>
          <w:rFonts w:ascii="Arial" w:hAnsi="Arial" w:cs="Arial"/>
        </w:rPr>
        <w:t>Opinione</w:t>
      </w:r>
      <w:proofErr w:type="spellEnd"/>
      <w:r w:rsidR="00FA3D77" w:rsidRPr="00FA3D77">
        <w:rPr>
          <w:rFonts w:ascii="Arial" w:hAnsi="Arial" w:cs="Arial"/>
        </w:rPr>
        <w:t xml:space="preserve"> </w:t>
      </w:r>
      <w:proofErr w:type="spellStart"/>
      <w:r w:rsidR="00FA3D77" w:rsidRPr="00FA3D77">
        <w:rPr>
          <w:rFonts w:ascii="Arial" w:hAnsi="Arial" w:cs="Arial"/>
        </w:rPr>
        <w:t>pubblica</w:t>
      </w:r>
      <w:proofErr w:type="spellEnd"/>
      <w:r w:rsidR="00FA3D77" w:rsidRPr="00FA3D77">
        <w:rPr>
          <w:rFonts w:ascii="Arial" w:hAnsi="Arial" w:cs="Arial"/>
        </w:rPr>
        <w:t xml:space="preserve">. Desde entonces he dictado cursos de cine –historia, lenguaje, análisis y guion- en varias universidades: Javeriana, Tadeo Lozano, Nacional y Sergio Arboleda. En 2014 dicté un Taller de análisis del cine en el Centro Ático de la Universidad Javeriana. Actualmente dicto en La Universidad del Rosario y en el posgrado de Escrituras creativas de la Nacional. Simultáneamente, dicto un curso abierto sobre Análisis e interpretación del cine, los sábados, que comenzó en 1972 en la Cinemateca Distrital y que continúo en forma independiente. Escribí la Historia del cine colombiano y numerosos ensayos sobre el mismo tema y sobre algunos directores de cine colombiano. Artículos sobre cine en El Tiempo, en la revista Semana y en otras publicaciones. Y trabajé en Televisión como Gerente de programación en RCN, antes de que fuera canal, y en Producciones Punch. Una vida dedicada al cine, a ver cine, a hablar y escribir sobre cine. A disfrutar el cine como espectáculo, como arte y como lenguaje”. </w:t>
      </w:r>
      <w:r w:rsidR="00FA3D77" w:rsidRPr="00FA3D77">
        <w:rPr>
          <w:rFonts w:ascii="Arial" w:hAnsi="Arial" w:cs="Arial"/>
        </w:rPr>
        <w:br/>
        <w:t xml:space="preserve">Paz en su tumba. </w:t>
      </w:r>
      <w:r w:rsidR="00FA3D77" w:rsidRPr="00FA3D77">
        <w:rPr>
          <w:rFonts w:ascii="Arial" w:hAnsi="Arial" w:cs="Arial"/>
        </w:rPr>
        <w:br/>
      </w:r>
      <w:r w:rsidR="00F81BE5" w:rsidRPr="00FA3D77">
        <w:rPr>
          <w:rFonts w:ascii="Arial" w:hAnsi="Arial" w:cs="Arial"/>
        </w:rPr>
        <w:br/>
      </w:r>
      <w:r w:rsidR="006C642A" w:rsidRPr="00FA3D77">
        <w:rPr>
          <w:rFonts w:ascii="Arial" w:hAnsi="Arial" w:cs="Arial"/>
        </w:rPr>
        <w:t>_____________________________________________________</w:t>
      </w:r>
      <w:r w:rsidR="006C642A" w:rsidRPr="00FA3D77">
        <w:rPr>
          <w:rFonts w:ascii="Arial" w:hAnsi="Arial" w:cs="Arial"/>
        </w:rPr>
        <w:br/>
        <w:t>República de Colombia</w:t>
      </w:r>
      <w:r w:rsidR="006C642A" w:rsidRPr="00FA3D77">
        <w:rPr>
          <w:rFonts w:ascii="Arial" w:hAnsi="Arial" w:cs="Arial"/>
        </w:rPr>
        <w:br/>
        <w:t>Ministerio de Cultura</w:t>
      </w:r>
      <w:r w:rsidR="006C642A" w:rsidRPr="00FA3D77">
        <w:rPr>
          <w:rFonts w:ascii="Arial" w:hAnsi="Arial" w:cs="Arial"/>
        </w:rPr>
        <w:br/>
        <w:t>Dirección de Cinematografía</w:t>
      </w:r>
      <w:r w:rsidR="006C642A" w:rsidRPr="00FA3D77">
        <w:rPr>
          <w:rFonts w:ascii="Arial" w:hAnsi="Arial" w:cs="Arial"/>
        </w:rPr>
        <w:br/>
        <w:t>Cra.0 8 No 8-43, Bogotá DC, Colombia</w:t>
      </w:r>
      <w:r w:rsidR="006C642A" w:rsidRPr="00FA3D77">
        <w:rPr>
          <w:rFonts w:ascii="Arial" w:hAnsi="Arial" w:cs="Arial"/>
        </w:rPr>
        <w:br/>
        <w:t>(571) 3424100,</w:t>
      </w:r>
      <w:r w:rsidR="006C642A" w:rsidRPr="00FA3D77">
        <w:rPr>
          <w:rFonts w:ascii="Arial" w:hAnsi="Arial" w:cs="Arial"/>
        </w:rPr>
        <w:br/>
      </w:r>
      <w:hyperlink r:id="rId4" w:history="1">
        <w:r w:rsidR="006C642A" w:rsidRPr="00FA3D77">
          <w:rPr>
            <w:rStyle w:val="Hipervnculo"/>
            <w:rFonts w:ascii="Arial" w:hAnsi="Arial" w:cs="Arial"/>
            <w:color w:val="auto"/>
          </w:rPr>
          <w:t>cine@mincultura.gov.co</w:t>
        </w:r>
      </w:hyperlink>
      <w:r w:rsidR="006C642A" w:rsidRPr="00FA3D77">
        <w:rPr>
          <w:rFonts w:ascii="Arial" w:hAnsi="Arial" w:cs="Arial"/>
        </w:rPr>
        <w:br/>
      </w:r>
      <w:hyperlink r:id="rId5" w:history="1">
        <w:r w:rsidR="006C642A" w:rsidRPr="00FA3D77">
          <w:rPr>
            <w:rStyle w:val="Hipervnculo"/>
            <w:rFonts w:ascii="Arial" w:hAnsi="Arial" w:cs="Arial"/>
            <w:color w:val="auto"/>
          </w:rPr>
          <w:t>www.mincultura.gov.co</w:t>
        </w:r>
      </w:hyperlink>
      <w:r w:rsidR="006C642A" w:rsidRPr="00FA3D77">
        <w:rPr>
          <w:rFonts w:ascii="Arial" w:hAnsi="Arial" w:cs="Arial"/>
        </w:rPr>
        <w:br/>
      </w:r>
      <w:r w:rsidR="006C642A" w:rsidRPr="00FA3D77">
        <w:rPr>
          <w:rFonts w:ascii="Arial" w:hAnsi="Arial" w:cs="Arial"/>
        </w:rPr>
        <w:br/>
      </w:r>
      <w:r w:rsidR="006C642A" w:rsidRPr="00FA3D77">
        <w:rPr>
          <w:rFonts w:ascii="Arial" w:hAnsi="Arial" w:cs="Arial"/>
          <w:b/>
          <w:bCs/>
        </w:rPr>
        <w:t>______________________________________________________</w:t>
      </w:r>
      <w:r w:rsidR="006C642A" w:rsidRPr="00FA3D77">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p>
    <w:sectPr w:rsidR="00E022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 30 noviembre 201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05"/>
    <w:odso>
      <w:udl w:val="Provider=Microsoft.ACE.OLEDB.12.0;User ID=Admin;Data Source=P:\Publico Cinematografia\ARCHIVO CLAQUETA\Base de datos claqueta 30 noviembre 201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2A"/>
    <w:rsid w:val="00003849"/>
    <w:rsid w:val="000112A2"/>
    <w:rsid w:val="000327DD"/>
    <w:rsid w:val="001C145C"/>
    <w:rsid w:val="002A4D94"/>
    <w:rsid w:val="002D473C"/>
    <w:rsid w:val="002E1378"/>
    <w:rsid w:val="00360023"/>
    <w:rsid w:val="003741E6"/>
    <w:rsid w:val="003D61A3"/>
    <w:rsid w:val="004121F0"/>
    <w:rsid w:val="004621F7"/>
    <w:rsid w:val="00480329"/>
    <w:rsid w:val="00481CD0"/>
    <w:rsid w:val="004A58BC"/>
    <w:rsid w:val="005620CB"/>
    <w:rsid w:val="00573CF9"/>
    <w:rsid w:val="005D4DC0"/>
    <w:rsid w:val="006074C2"/>
    <w:rsid w:val="00690266"/>
    <w:rsid w:val="006C642A"/>
    <w:rsid w:val="006F5B76"/>
    <w:rsid w:val="0077073A"/>
    <w:rsid w:val="007C1479"/>
    <w:rsid w:val="0080399E"/>
    <w:rsid w:val="008D0752"/>
    <w:rsid w:val="008D1CC9"/>
    <w:rsid w:val="008E04E3"/>
    <w:rsid w:val="009218A5"/>
    <w:rsid w:val="009A0E5F"/>
    <w:rsid w:val="009F4BF2"/>
    <w:rsid w:val="00A42DA0"/>
    <w:rsid w:val="00A46346"/>
    <w:rsid w:val="00A67476"/>
    <w:rsid w:val="00AF71C9"/>
    <w:rsid w:val="00B41F68"/>
    <w:rsid w:val="00B44099"/>
    <w:rsid w:val="00BB5442"/>
    <w:rsid w:val="00C23EF1"/>
    <w:rsid w:val="00CA7FCA"/>
    <w:rsid w:val="00CD743A"/>
    <w:rsid w:val="00D44BF9"/>
    <w:rsid w:val="00D64325"/>
    <w:rsid w:val="00D90577"/>
    <w:rsid w:val="00DC5704"/>
    <w:rsid w:val="00E0220A"/>
    <w:rsid w:val="00E202F9"/>
    <w:rsid w:val="00EF0D03"/>
    <w:rsid w:val="00F02AF8"/>
    <w:rsid w:val="00F1175F"/>
    <w:rsid w:val="00F63BED"/>
    <w:rsid w:val="00F81BE5"/>
    <w:rsid w:val="00FA3D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DA69E-AC60-4DD4-A628-053C176D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2A"/>
    <w:pPr>
      <w:spacing w:after="0" w:line="240" w:lineRule="auto"/>
    </w:pPr>
    <w:rPr>
      <w:rFonts w:ascii="Calibri" w:hAnsi="Calibri" w:cs="Times New Roman"/>
    </w:rPr>
  </w:style>
  <w:style w:type="paragraph" w:styleId="Ttulo1">
    <w:name w:val="heading 1"/>
    <w:basedOn w:val="Normal"/>
    <w:next w:val="Normal"/>
    <w:link w:val="Ttulo1Car"/>
    <w:uiPriority w:val="9"/>
    <w:qFormat/>
    <w:rsid w:val="003741E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unhideWhenUsed/>
    <w:qFormat/>
    <w:rsid w:val="00E0220A"/>
    <w:pPr>
      <w:spacing w:before="100" w:beforeAutospacing="1" w:after="100" w:afterAutospacing="1"/>
      <w:outlineLvl w:val="2"/>
    </w:pPr>
    <w:rPr>
      <w:rFonts w:ascii="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642A"/>
    <w:rPr>
      <w:color w:val="0563C1"/>
      <w:u w:val="single"/>
    </w:rPr>
  </w:style>
  <w:style w:type="character" w:customStyle="1" w:styleId="apple-converted-space">
    <w:name w:val="apple-converted-space"/>
    <w:basedOn w:val="Fuentedeprrafopredeter"/>
    <w:rsid w:val="006C642A"/>
  </w:style>
  <w:style w:type="character" w:customStyle="1" w:styleId="xim">
    <w:name w:val="x_im"/>
    <w:basedOn w:val="Fuentedeprrafopredeter"/>
    <w:rsid w:val="006C642A"/>
  </w:style>
  <w:style w:type="character" w:styleId="Textoennegrita">
    <w:name w:val="Strong"/>
    <w:basedOn w:val="Fuentedeprrafopredeter"/>
    <w:uiPriority w:val="22"/>
    <w:qFormat/>
    <w:rsid w:val="006C642A"/>
    <w:rPr>
      <w:b/>
      <w:bCs/>
    </w:rPr>
  </w:style>
  <w:style w:type="character" w:customStyle="1" w:styleId="Ttulo3Car">
    <w:name w:val="Título 3 Car"/>
    <w:basedOn w:val="Fuentedeprrafopredeter"/>
    <w:link w:val="Ttulo3"/>
    <w:uiPriority w:val="9"/>
    <w:rsid w:val="00E0220A"/>
    <w:rPr>
      <w:rFonts w:ascii="Times New Roman" w:hAnsi="Times New Roman" w:cs="Times New Roman"/>
      <w:b/>
      <w:bCs/>
      <w:sz w:val="27"/>
      <w:szCs w:val="27"/>
      <w:lang w:eastAsia="es-CO"/>
    </w:rPr>
  </w:style>
  <w:style w:type="paragraph" w:styleId="NormalWeb">
    <w:name w:val="Normal (Web)"/>
    <w:basedOn w:val="Normal"/>
    <w:uiPriority w:val="99"/>
    <w:unhideWhenUsed/>
    <w:rsid w:val="00E0220A"/>
    <w:rPr>
      <w:rFonts w:ascii="Times New Roman" w:hAnsi="Times New Roman"/>
      <w:sz w:val="24"/>
      <w:szCs w:val="24"/>
      <w:lang w:eastAsia="es-CO"/>
    </w:rPr>
  </w:style>
  <w:style w:type="paragraph" w:customStyle="1" w:styleId="xmsonormal">
    <w:name w:val="x_msonormal"/>
    <w:basedOn w:val="Normal"/>
    <w:rsid w:val="00E0220A"/>
    <w:pPr>
      <w:spacing w:before="100" w:beforeAutospacing="1" w:after="100" w:afterAutospacing="1"/>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7707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73A"/>
    <w:rPr>
      <w:rFonts w:ascii="Segoe UI" w:hAnsi="Segoe UI" w:cs="Segoe UI"/>
      <w:sz w:val="18"/>
      <w:szCs w:val="18"/>
    </w:rPr>
  </w:style>
  <w:style w:type="character" w:customStyle="1" w:styleId="Ttulo1Car">
    <w:name w:val="Título 1 Car"/>
    <w:basedOn w:val="Fuentedeprrafopredeter"/>
    <w:link w:val="Ttulo1"/>
    <w:uiPriority w:val="9"/>
    <w:rsid w:val="003741E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92583">
      <w:bodyDiv w:val="1"/>
      <w:marLeft w:val="0"/>
      <w:marRight w:val="0"/>
      <w:marTop w:val="0"/>
      <w:marBottom w:val="0"/>
      <w:divBdr>
        <w:top w:val="none" w:sz="0" w:space="0" w:color="auto"/>
        <w:left w:val="none" w:sz="0" w:space="0" w:color="auto"/>
        <w:bottom w:val="none" w:sz="0" w:space="0" w:color="auto"/>
        <w:right w:val="none" w:sz="0" w:space="0" w:color="auto"/>
      </w:divBdr>
    </w:div>
    <w:div w:id="13200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mng.mincultura.gov.co/" TargetMode="External"/><Relationship Id="rId10" Type="http://schemas.openxmlformats.org/officeDocument/2006/relationships/customXml" Target="../customXml/item3.xml"/><Relationship Id="rId4" Type="http://schemas.openxmlformats.org/officeDocument/2006/relationships/hyperlink" Target="mailto:cine@mincultura.gov.co" TargetMode="Externa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2030%20noviembre%202015.xlsx" TargetMode="External"/><Relationship Id="rId1" Type="http://schemas.openxmlformats.org/officeDocument/2006/relationships/mailMergeSource" Target="file:///P:\Publico%20Cinematografia\ARCHIVO%20CLAQUETA\Base%20de%20datos%20claqueta%2030%20noviembre%202015.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H7EN5MXTHQNV-1299-132</_dlc_DocId>
    <_dlc_DocIdUrl xmlns="ae9388c0-b1e2-40ea-b6a8-c51c7913cbd2">
      <Url>https://mng.mincultura.gov.co/areas/cinematografia/_layouts/15/DocIdRedir.aspx?ID=H7EN5MXTHQNV-1299-132</Url>
      <Description>H7EN5MXTHQNV-1299-132</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F955B-6526-4C77-A9BE-3F3E3156DA4E}"/>
</file>

<file path=customXml/itemProps2.xml><?xml version="1.0" encoding="utf-8"?>
<ds:datastoreItem xmlns:ds="http://schemas.openxmlformats.org/officeDocument/2006/customXml" ds:itemID="{82BE671A-7C34-43CF-B3FF-21F1F296E30A}"/>
</file>

<file path=customXml/itemProps3.xml><?xml version="1.0" encoding="utf-8"?>
<ds:datastoreItem xmlns:ds="http://schemas.openxmlformats.org/officeDocument/2006/customXml" ds:itemID="{76786614-C554-459E-B2FE-27F7877DB21F}"/>
</file>

<file path=customXml/itemProps4.xml><?xml version="1.0" encoding="utf-8"?>
<ds:datastoreItem xmlns:ds="http://schemas.openxmlformats.org/officeDocument/2006/customXml" ds:itemID="{6021C23C-DEBF-4B7A-9E6D-1B063817029E}"/>
</file>

<file path=docProps/app.xml><?xml version="1.0" encoding="utf-8"?>
<Properties xmlns="http://schemas.openxmlformats.org/officeDocument/2006/extended-properties" xmlns:vt="http://schemas.openxmlformats.org/officeDocument/2006/docPropsVTypes">
  <Template>Normal</Template>
  <TotalTime>55</TotalTime>
  <Pages>3</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claqueta</cp:lastModifiedBy>
  <cp:revision>7</cp:revision>
  <cp:lastPrinted>2015-10-23T20:00:00Z</cp:lastPrinted>
  <dcterms:created xsi:type="dcterms:W3CDTF">2015-12-30T21:27:00Z</dcterms:created>
  <dcterms:modified xsi:type="dcterms:W3CDTF">2015-12-31T15:44:00Z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5b70cb15-2d82-477c-99ae-009400bf0845</vt:lpwstr>
  </property>
</Properties>
</file>