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11DB" w:rsidRPr="002F11DB" w:rsidRDefault="002F11DB" w:rsidP="002F11DB">
      <w:pPr>
        <w:pStyle w:val="Ttulo2"/>
        <w:shd w:val="clear" w:color="auto" w:fill="FFFFFF"/>
        <w:spacing w:after="360"/>
        <w:rPr>
          <w:rFonts w:ascii="Arial" w:eastAsia="Times New Roman" w:hAnsi="Arial" w:cs="Arial"/>
        </w:rPr>
      </w:pPr>
      <w:r w:rsidRPr="002F11DB">
        <w:rPr>
          <w:rFonts w:ascii="Arial" w:eastAsia="Times New Roman" w:hAnsi="Arial" w:cs="Arial"/>
          <w:b/>
          <w:bCs/>
          <w:color w:val="800000"/>
          <w:sz w:val="48"/>
          <w:szCs w:val="48"/>
        </w:rPr>
        <w:t>Ministerio de Cultura</w:t>
      </w:r>
      <w:r w:rsidRPr="002F11DB">
        <w:rPr>
          <w:rFonts w:ascii="Arial" w:eastAsia="Times New Roman" w:hAnsi="Arial" w:cs="Arial"/>
          <w:b/>
          <w:bCs/>
          <w:color w:val="800000"/>
          <w:sz w:val="48"/>
          <w:szCs w:val="48"/>
        </w:rPr>
        <w:br/>
      </w:r>
      <w:r w:rsidRPr="002F11DB">
        <w:rPr>
          <w:rFonts w:ascii="Arial" w:eastAsia="Times New Roman" w:hAnsi="Arial" w:cs="Arial"/>
          <w:b/>
          <w:bCs/>
          <w:color w:val="800000"/>
        </w:rPr>
        <w:t>____________________________________________</w:t>
      </w:r>
      <w:r w:rsidRPr="002F11DB">
        <w:rPr>
          <w:rFonts w:ascii="Arial" w:eastAsia="Times New Roman" w:hAnsi="Arial" w:cs="Arial"/>
          <w:b/>
          <w:bCs/>
          <w:color w:val="000000"/>
        </w:rPr>
        <w:br/>
      </w:r>
      <w:r w:rsidRPr="002F11DB">
        <w:rPr>
          <w:rFonts w:ascii="Arial" w:eastAsia="Times New Roman" w:hAnsi="Arial" w:cs="Arial"/>
          <w:b/>
          <w:bCs/>
          <w:color w:val="800000"/>
          <w:sz w:val="48"/>
          <w:szCs w:val="48"/>
        </w:rPr>
        <w:t>Claqueta / toma 701</w:t>
      </w:r>
      <w:r w:rsidRPr="002F11DB">
        <w:rPr>
          <w:rFonts w:ascii="Arial" w:eastAsia="Times New Roman" w:hAnsi="Arial" w:cs="Arial"/>
          <w:b/>
          <w:bCs/>
          <w:color w:val="800000"/>
          <w:sz w:val="48"/>
          <w:szCs w:val="48"/>
        </w:rPr>
        <w:br/>
      </w:r>
      <w:r w:rsidRPr="002F11DB">
        <w:rPr>
          <w:rFonts w:ascii="Arial" w:eastAsia="Times New Roman" w:hAnsi="Arial" w:cs="Arial"/>
          <w:bCs/>
          <w:color w:val="auto"/>
          <w:sz w:val="22"/>
          <w:szCs w:val="22"/>
        </w:rPr>
        <w:t xml:space="preserve">Boletín electrónico semanal para el sector cinematográfico, 27 de nov. </w:t>
      </w:r>
      <w:proofErr w:type="gramStart"/>
      <w:r w:rsidRPr="002F11DB">
        <w:rPr>
          <w:rFonts w:ascii="Arial" w:eastAsia="Times New Roman" w:hAnsi="Arial" w:cs="Arial"/>
          <w:bCs/>
          <w:color w:val="auto"/>
          <w:sz w:val="22"/>
          <w:szCs w:val="22"/>
        </w:rPr>
        <w:t>de</w:t>
      </w:r>
      <w:proofErr w:type="gramEnd"/>
      <w:r w:rsidRPr="002F11DB">
        <w:rPr>
          <w:rFonts w:ascii="Arial" w:eastAsia="Times New Roman" w:hAnsi="Arial" w:cs="Arial"/>
          <w:bCs/>
          <w:color w:val="auto"/>
          <w:sz w:val="22"/>
          <w:szCs w:val="22"/>
        </w:rPr>
        <w:t xml:space="preserve"> 2015</w:t>
      </w:r>
      <w:r w:rsidRPr="002F11DB">
        <w:rPr>
          <w:rFonts w:ascii="Arial" w:eastAsia="Times New Roman" w:hAnsi="Arial" w:cs="Arial"/>
          <w:bCs/>
          <w:color w:val="auto"/>
          <w:sz w:val="22"/>
          <w:szCs w:val="22"/>
        </w:rPr>
        <w:br/>
        <w:t>Ministerio de Cultura de Colombia - Dirección de Cinematografía</w:t>
      </w:r>
      <w:r w:rsidRPr="002F11DB">
        <w:rPr>
          <w:rFonts w:ascii="Arial" w:eastAsia="Times New Roman" w:hAnsi="Arial" w:cs="Arial"/>
          <w:bCs/>
          <w:color w:val="auto"/>
          <w:sz w:val="22"/>
          <w:szCs w:val="22"/>
        </w:rPr>
        <w:br/>
      </w:r>
      <w:r w:rsidRPr="002F11DB">
        <w:rPr>
          <w:rFonts w:ascii="Arial" w:eastAsia="Times New Roman" w:hAnsi="Arial" w:cs="Arial"/>
          <w:bCs/>
          <w:color w:val="auto"/>
          <w:sz w:val="22"/>
          <w:szCs w:val="22"/>
        </w:rPr>
        <w:br/>
      </w:r>
      <w:hyperlink r:id="rId5" w:history="1">
        <w:r w:rsidRPr="002F11DB">
          <w:rPr>
            <w:rStyle w:val="Hipervnculo"/>
            <w:rFonts w:ascii="Arial" w:eastAsia="Times New Roman" w:hAnsi="Arial" w:cs="Arial"/>
            <w:bCs/>
            <w:color w:val="auto"/>
            <w:sz w:val="22"/>
            <w:szCs w:val="22"/>
          </w:rPr>
          <w:t xml:space="preserve">Síganos en twitter: @mejorveamonos </w:t>
        </w:r>
      </w:hyperlink>
      <w:r w:rsidRPr="002F11DB">
        <w:rPr>
          <w:rFonts w:ascii="Arial" w:eastAsia="Times New Roman" w:hAnsi="Arial" w:cs="Arial"/>
          <w:bCs/>
          <w:color w:val="auto"/>
          <w:sz w:val="22"/>
          <w:szCs w:val="22"/>
        </w:rPr>
        <w:t> </w:t>
      </w:r>
      <w:r w:rsidRPr="002F11DB">
        <w:rPr>
          <w:rFonts w:ascii="Arial" w:eastAsia="Times New Roman" w:hAnsi="Arial" w:cs="Arial"/>
          <w:bCs/>
          <w:color w:val="auto"/>
          <w:sz w:val="22"/>
          <w:szCs w:val="22"/>
        </w:rPr>
        <w:br/>
      </w:r>
      <w:r w:rsidRPr="002F11DB">
        <w:rPr>
          <w:rFonts w:ascii="Arial" w:eastAsia="Times New Roman" w:hAnsi="Arial" w:cs="Arial"/>
          <w:b/>
          <w:bCs/>
          <w:color w:val="800000"/>
        </w:rPr>
        <w:br/>
        <w:t>____________________________________________</w:t>
      </w:r>
      <w:r w:rsidRPr="002F11DB">
        <w:rPr>
          <w:rFonts w:ascii="Arial" w:eastAsia="Times New Roman" w:hAnsi="Arial" w:cs="Arial"/>
          <w:b/>
          <w:bCs/>
          <w:color w:val="000000"/>
          <w:sz w:val="20"/>
          <w:szCs w:val="20"/>
        </w:rPr>
        <w:br/>
      </w:r>
      <w:r w:rsidRPr="002F11DB">
        <w:rPr>
          <w:rFonts w:ascii="Arial" w:eastAsia="Times New Roman" w:hAnsi="Arial" w:cs="Arial"/>
          <w:b/>
          <w:bCs/>
          <w:color w:val="800000"/>
          <w:sz w:val="48"/>
          <w:szCs w:val="48"/>
        </w:rPr>
        <w:t>En acción</w:t>
      </w:r>
      <w:r w:rsidRPr="002F11DB">
        <w:rPr>
          <w:rFonts w:ascii="Arial" w:eastAsia="Times New Roman" w:hAnsi="Arial" w:cs="Arial"/>
          <w:b/>
          <w:bCs/>
          <w:color w:val="800000"/>
        </w:rPr>
        <w:br/>
      </w:r>
      <w:r w:rsidRPr="002F11DB">
        <w:rPr>
          <w:rFonts w:ascii="Arial" w:eastAsia="Times New Roman" w:hAnsi="Arial" w:cs="Arial"/>
          <w:bCs/>
          <w:color w:val="000080"/>
          <w:sz w:val="28"/>
          <w:szCs w:val="28"/>
        </w:rPr>
        <w:t>EL DETECTIVE MARAÑÓN ESTÁ EN SALAS DE CINE</w:t>
      </w:r>
      <w:r w:rsidRPr="002F11DB">
        <w:rPr>
          <w:rFonts w:ascii="Arial" w:eastAsia="Times New Roman" w:hAnsi="Arial" w:cs="Arial"/>
          <w:bCs/>
          <w:color w:val="000080"/>
          <w:sz w:val="28"/>
          <w:szCs w:val="28"/>
        </w:rPr>
        <w:br/>
      </w:r>
      <w:r w:rsidRPr="002F11DB">
        <w:rPr>
          <w:rFonts w:ascii="Arial" w:eastAsia="Times New Roman" w:hAnsi="Arial" w:cs="Arial"/>
          <w:bCs/>
          <w:color w:val="auto"/>
          <w:sz w:val="22"/>
          <w:szCs w:val="22"/>
        </w:rPr>
        <w:t xml:space="preserve">Se estrenó ayer en salas de cine del país la ópera prima de Salomón </w:t>
      </w:r>
      <w:proofErr w:type="spellStart"/>
      <w:r w:rsidRPr="002F11DB">
        <w:rPr>
          <w:rFonts w:ascii="Arial" w:eastAsia="Times New Roman" w:hAnsi="Arial" w:cs="Arial"/>
          <w:bCs/>
          <w:color w:val="auto"/>
          <w:sz w:val="22"/>
          <w:szCs w:val="22"/>
        </w:rPr>
        <w:t>Simhon</w:t>
      </w:r>
      <w:proofErr w:type="spellEnd"/>
      <w:r w:rsidRPr="002F11DB">
        <w:rPr>
          <w:rFonts w:ascii="Arial" w:eastAsia="Times New Roman" w:hAnsi="Arial" w:cs="Arial"/>
          <w:bCs/>
          <w:color w:val="auto"/>
          <w:sz w:val="22"/>
          <w:szCs w:val="22"/>
        </w:rPr>
        <w:t>, El d</w:t>
      </w:r>
      <w:r w:rsidRPr="002F11DB">
        <w:rPr>
          <w:rStyle w:val="Textoennegrita"/>
          <w:rFonts w:ascii="Arial" w:eastAsia="Times New Roman" w:hAnsi="Arial" w:cs="Arial"/>
          <w:color w:val="auto"/>
          <w:sz w:val="22"/>
          <w:szCs w:val="22"/>
        </w:rPr>
        <w:t>etective Marañón</w:t>
      </w:r>
      <w:r w:rsidRPr="002F11DB">
        <w:rPr>
          <w:rStyle w:val="apple-converted-space"/>
          <w:rFonts w:ascii="Arial" w:eastAsia="Times New Roman" w:hAnsi="Arial" w:cs="Arial"/>
          <w:bCs/>
          <w:color w:val="auto"/>
          <w:sz w:val="22"/>
          <w:szCs w:val="22"/>
        </w:rPr>
        <w:t xml:space="preserve">. La historia gira en torno a </w:t>
      </w:r>
      <w:r w:rsidRPr="002F11DB">
        <w:rPr>
          <w:rFonts w:ascii="Arial" w:eastAsia="Times New Roman" w:hAnsi="Arial" w:cs="Arial"/>
          <w:bCs/>
          <w:color w:val="auto"/>
          <w:sz w:val="22"/>
          <w:szCs w:val="22"/>
        </w:rPr>
        <w:t xml:space="preserve">un investigador privado que se dedica a resolver casos de extorsión tan particulares como él mismo: </w:t>
      </w:r>
      <w:proofErr w:type="spellStart"/>
      <w:r w:rsidRPr="002F11DB">
        <w:rPr>
          <w:rFonts w:ascii="Arial" w:eastAsia="Times New Roman" w:hAnsi="Arial" w:cs="Arial"/>
          <w:bCs/>
          <w:color w:val="auto"/>
          <w:sz w:val="22"/>
          <w:szCs w:val="22"/>
        </w:rPr>
        <w:t>psicorígido</w:t>
      </w:r>
      <w:proofErr w:type="spellEnd"/>
      <w:r w:rsidRPr="002F11DB">
        <w:rPr>
          <w:rFonts w:ascii="Arial" w:eastAsia="Times New Roman" w:hAnsi="Arial" w:cs="Arial"/>
          <w:bCs/>
          <w:color w:val="auto"/>
          <w:sz w:val="22"/>
          <w:szCs w:val="22"/>
        </w:rPr>
        <w:t>, fanático de los videojuegos y alérgico al amor. Tiene dos hombres de confianza, y para resolver un nuevo caso, la millonaria extorsión que enfrenta un afamado político, se les une una psicóloga fascinada por la investigación criminal. El equipo de investigadores se interna en la intimidad del senador para tratar de descifrar quiénes son sus enemigos, pero un suceso inesperado los hará descubrir su más profundo y oscuro secreto.</w:t>
      </w:r>
      <w:r w:rsidRPr="002F11DB">
        <w:rPr>
          <w:rFonts w:ascii="Arial" w:eastAsia="Times New Roman" w:hAnsi="Arial" w:cs="Arial"/>
          <w:bCs/>
          <w:color w:val="auto"/>
          <w:sz w:val="22"/>
          <w:szCs w:val="22"/>
        </w:rPr>
        <w:br/>
      </w:r>
      <w:hyperlink r:id="rId6" w:history="1">
        <w:r w:rsidRPr="002F11DB">
          <w:rPr>
            <w:rStyle w:val="Hipervnculo"/>
            <w:rFonts w:ascii="Arial" w:eastAsia="Times New Roman" w:hAnsi="Arial" w:cs="Arial"/>
            <w:bCs/>
            <w:color w:val="auto"/>
            <w:sz w:val="22"/>
            <w:szCs w:val="22"/>
          </w:rPr>
          <w:t>Vea más</w:t>
        </w:r>
      </w:hyperlink>
      <w:r w:rsidRPr="002F11DB">
        <w:rPr>
          <w:rFonts w:ascii="Arial" w:eastAsia="Times New Roman" w:hAnsi="Arial" w:cs="Arial"/>
          <w:bCs/>
          <w:color w:val="auto"/>
          <w:sz w:val="22"/>
          <w:szCs w:val="22"/>
        </w:rPr>
        <w:br/>
      </w:r>
      <w:r w:rsidRPr="002F11DB">
        <w:rPr>
          <w:rFonts w:ascii="Arial" w:eastAsia="Times New Roman" w:hAnsi="Arial" w:cs="Arial"/>
          <w:b/>
          <w:bCs/>
          <w:sz w:val="22"/>
          <w:szCs w:val="22"/>
        </w:rPr>
        <w:br/>
      </w:r>
      <w:r w:rsidRPr="002F11DB">
        <w:rPr>
          <w:rFonts w:ascii="Arial" w:eastAsia="Times New Roman" w:hAnsi="Arial" w:cs="Arial"/>
          <w:bCs/>
          <w:color w:val="000080"/>
          <w:sz w:val="28"/>
          <w:szCs w:val="28"/>
        </w:rPr>
        <w:t>ENCUENTRO INTERNACIONAL DE PRODUCTORES AMPLÍA EL PLAZO PARA RECIBIR PROYECTOS POSTULANTES</w:t>
      </w:r>
      <w:r w:rsidRPr="002F11DB">
        <w:rPr>
          <w:rFonts w:ascii="Arial" w:eastAsia="Times New Roman" w:hAnsi="Arial" w:cs="Arial"/>
          <w:bCs/>
          <w:color w:val="000080"/>
          <w:sz w:val="28"/>
          <w:szCs w:val="28"/>
        </w:rPr>
        <w:br/>
      </w:r>
      <w:r w:rsidRPr="002F11DB">
        <w:rPr>
          <w:rFonts w:ascii="Arial" w:eastAsia="Times New Roman" w:hAnsi="Arial" w:cs="Arial"/>
          <w:bCs/>
          <w:color w:val="auto"/>
          <w:sz w:val="22"/>
          <w:szCs w:val="22"/>
        </w:rPr>
        <w:t xml:space="preserve">Hasta el próximo 10 de diciembre estará abierta la convocatoria al Encuentro Internacional de Productores, mediante la cual se invita a productores emergentes de América Latina a postular sus proyectos de largometraje de ficción en etapa de desarrollo. Quienes deseen participar deben tener su proyecto en un estado avanzado de desarrollo: un guion completo secuenciado y dialogado, que permitirá presentar una historia terminada, de la que ya se tienen todos los elementos. Los proyectos deben contar con un presupuesto detallado, un plan de financiación basado en el potencial de la película en el mercado internacional y contar con por lo menos un 20% de su financiación. La presentación de proyectos y el entrenamiento en pitch son en inglés. </w:t>
      </w:r>
      <w:r w:rsidRPr="002F11DB">
        <w:rPr>
          <w:rFonts w:ascii="Arial" w:eastAsia="Times New Roman" w:hAnsi="Arial" w:cs="Arial"/>
          <w:bCs/>
          <w:color w:val="auto"/>
          <w:sz w:val="22"/>
          <w:szCs w:val="22"/>
        </w:rPr>
        <w:br/>
        <w:t xml:space="preserve">El evento, que se realizará entre el 2 y el 7 de marzo de 2016, busca preparar a los productores para un entorno de mercado audiovisual, ofreciéndoles herramientas de presentación y negociación. </w:t>
      </w:r>
      <w:r w:rsidRPr="002F11DB">
        <w:rPr>
          <w:rFonts w:ascii="Arial" w:eastAsia="Times New Roman" w:hAnsi="Arial" w:cs="Arial"/>
          <w:bCs/>
          <w:color w:val="auto"/>
          <w:sz w:val="22"/>
          <w:szCs w:val="22"/>
        </w:rPr>
        <w:br/>
        <w:t xml:space="preserve">El Encuentro Internacional de Productores es organizado por la Dirección de Cinematografía del Ministerio de Cultura y </w:t>
      </w:r>
      <w:proofErr w:type="spellStart"/>
      <w:r w:rsidRPr="002F11DB">
        <w:rPr>
          <w:rFonts w:ascii="Arial" w:eastAsia="Times New Roman" w:hAnsi="Arial" w:cs="Arial"/>
          <w:bCs/>
          <w:color w:val="auto"/>
          <w:sz w:val="22"/>
          <w:szCs w:val="22"/>
        </w:rPr>
        <w:t>Proimágenes</w:t>
      </w:r>
      <w:proofErr w:type="spellEnd"/>
      <w:r w:rsidRPr="002F11DB">
        <w:rPr>
          <w:rFonts w:ascii="Arial" w:eastAsia="Times New Roman" w:hAnsi="Arial" w:cs="Arial"/>
          <w:bCs/>
          <w:color w:val="auto"/>
          <w:sz w:val="22"/>
          <w:szCs w:val="22"/>
        </w:rPr>
        <w:t xml:space="preserve"> Colombia, en el marco de Puerto FICCI del Festival Internacional de Cine de Cartagena de Indias. </w:t>
      </w:r>
      <w:r w:rsidRPr="002F11DB">
        <w:rPr>
          <w:rFonts w:ascii="Arial" w:eastAsia="Times New Roman" w:hAnsi="Arial" w:cs="Arial"/>
          <w:bCs/>
          <w:color w:val="auto"/>
          <w:sz w:val="22"/>
          <w:szCs w:val="22"/>
        </w:rPr>
        <w:br/>
        <w:t xml:space="preserve">Encuentre </w:t>
      </w:r>
      <w:hyperlink r:id="rId7" w:history="1">
        <w:r w:rsidRPr="002F11DB">
          <w:rPr>
            <w:rStyle w:val="Hipervnculo"/>
            <w:rFonts w:ascii="Arial" w:eastAsia="Times New Roman" w:hAnsi="Arial" w:cs="Arial"/>
            <w:bCs/>
            <w:color w:val="auto"/>
            <w:sz w:val="22"/>
            <w:szCs w:val="22"/>
          </w:rPr>
          <w:t>aquí</w:t>
        </w:r>
      </w:hyperlink>
      <w:r w:rsidRPr="002F11DB">
        <w:rPr>
          <w:rFonts w:ascii="Arial" w:eastAsia="Times New Roman" w:hAnsi="Arial" w:cs="Arial"/>
          <w:bCs/>
          <w:color w:val="auto"/>
          <w:sz w:val="22"/>
          <w:szCs w:val="22"/>
        </w:rPr>
        <w:t xml:space="preserve"> el formulario de inscripción </w:t>
      </w:r>
      <w:r w:rsidRPr="002F11DB">
        <w:rPr>
          <w:rFonts w:ascii="Arial" w:eastAsia="Times New Roman" w:hAnsi="Arial" w:cs="Arial"/>
          <w:bCs/>
          <w:color w:val="auto"/>
          <w:sz w:val="22"/>
          <w:szCs w:val="22"/>
        </w:rPr>
        <w:br/>
        <w:t xml:space="preserve">Contacto: </w:t>
      </w:r>
      <w:hyperlink r:id="rId8" w:history="1">
        <w:r w:rsidRPr="002F11DB">
          <w:rPr>
            <w:rStyle w:val="Hipervnculo"/>
            <w:rFonts w:ascii="Arial" w:eastAsia="Times New Roman" w:hAnsi="Arial" w:cs="Arial"/>
            <w:bCs/>
            <w:color w:val="auto"/>
            <w:sz w:val="22"/>
            <w:szCs w:val="22"/>
          </w:rPr>
          <w:t>encuentroproductores@mincultura.gov.co</w:t>
        </w:r>
      </w:hyperlink>
      <w:r w:rsidRPr="002F11DB">
        <w:rPr>
          <w:rFonts w:ascii="Arial" w:eastAsia="Times New Roman" w:hAnsi="Arial" w:cs="Arial"/>
          <w:bCs/>
          <w:color w:val="auto"/>
          <w:sz w:val="22"/>
          <w:szCs w:val="22"/>
        </w:rPr>
        <w:br/>
      </w:r>
      <w:hyperlink r:id="rId9" w:history="1">
        <w:r w:rsidRPr="002F11DB">
          <w:rPr>
            <w:rStyle w:val="Hipervnculo"/>
            <w:rFonts w:ascii="Arial" w:eastAsia="Times New Roman" w:hAnsi="Arial" w:cs="Arial"/>
            <w:bCs/>
            <w:color w:val="auto"/>
            <w:sz w:val="22"/>
            <w:szCs w:val="22"/>
          </w:rPr>
          <w:t>Vea más</w:t>
        </w:r>
      </w:hyperlink>
      <w:r w:rsidRPr="002F11DB">
        <w:rPr>
          <w:rFonts w:ascii="Arial" w:eastAsia="Times New Roman" w:hAnsi="Arial" w:cs="Arial"/>
          <w:b/>
          <w:bCs/>
          <w:color w:val="000080"/>
          <w:sz w:val="28"/>
          <w:szCs w:val="28"/>
        </w:rPr>
        <w:br/>
      </w:r>
      <w:r w:rsidRPr="002F11DB">
        <w:rPr>
          <w:rFonts w:ascii="Arial" w:eastAsia="Times New Roman" w:hAnsi="Arial" w:cs="Arial"/>
          <w:b/>
          <w:bCs/>
          <w:color w:val="000080"/>
          <w:sz w:val="28"/>
          <w:szCs w:val="28"/>
        </w:rPr>
        <w:br/>
      </w:r>
      <w:r w:rsidRPr="002F11DB">
        <w:rPr>
          <w:rFonts w:ascii="Arial" w:eastAsia="Times New Roman" w:hAnsi="Arial" w:cs="Arial"/>
          <w:bCs/>
          <w:color w:val="000080"/>
          <w:sz w:val="28"/>
          <w:szCs w:val="28"/>
        </w:rPr>
        <w:lastRenderedPageBreak/>
        <w:t>PREMIO A TODA UNA VIDA A MARTA RODRIGUEZ</w:t>
      </w:r>
      <w:r w:rsidRPr="002F11DB">
        <w:rPr>
          <w:rFonts w:ascii="Arial" w:eastAsia="Times New Roman" w:hAnsi="Arial" w:cs="Arial"/>
          <w:b/>
          <w:bCs/>
          <w:color w:val="000000"/>
        </w:rPr>
        <w:t xml:space="preserve"> </w:t>
      </w:r>
      <w:r w:rsidRPr="002F11DB">
        <w:rPr>
          <w:rFonts w:ascii="Arial" w:eastAsia="Times New Roman" w:hAnsi="Arial" w:cs="Arial"/>
          <w:b/>
          <w:bCs/>
          <w:color w:val="000000"/>
        </w:rPr>
        <w:br/>
      </w:r>
      <w:r w:rsidRPr="002F11DB">
        <w:rPr>
          <w:rFonts w:ascii="Arial" w:eastAsia="Times New Roman" w:hAnsi="Arial" w:cs="Arial"/>
          <w:bCs/>
          <w:color w:val="auto"/>
          <w:sz w:val="22"/>
          <w:szCs w:val="22"/>
        </w:rPr>
        <w:t xml:space="preserve">La Academia Colombiana de Artes y Ciencias Cinematográficas entregará el premio Macondo a Toda una Vida, a la documentalista colombiana Marta Rodríguez, en reconocimiento a su la larga y fructífera labor. Durante más de cincuenta años esta realizadora ha documentado un gran número de historias que marcaron la cinematografía colombiana. Una de sus obras emblemáticas es Chircales (1967-1972), que realizó junto con su esposo Jorge Silva. La obra describe la realidad de familias marginadas en una fábrica artesanal de ladrillos, una pieza que se ha convertido en un referente para el formato documental en el país y Latinoamérica. </w:t>
      </w:r>
      <w:r w:rsidRPr="002F11DB">
        <w:rPr>
          <w:rFonts w:ascii="Arial" w:eastAsia="Times New Roman" w:hAnsi="Arial" w:cs="Arial"/>
          <w:bCs/>
          <w:color w:val="auto"/>
          <w:sz w:val="22"/>
          <w:szCs w:val="22"/>
        </w:rPr>
        <w:br/>
        <w:t xml:space="preserve">Con sus obras audiovisuales Marta Rodriguez ha participado en diferentes festivales de cine en el mundo, en donde ha tenido importantes reconocimientos. </w:t>
      </w:r>
      <w:r w:rsidRPr="002F11DB">
        <w:rPr>
          <w:rFonts w:ascii="Arial" w:eastAsia="Times New Roman" w:hAnsi="Arial" w:cs="Arial"/>
          <w:bCs/>
          <w:color w:val="auto"/>
          <w:sz w:val="22"/>
          <w:szCs w:val="22"/>
        </w:rPr>
        <w:br/>
        <w:t xml:space="preserve">La premiación tendrá lugar el 4 de diciembre en el Salón Rojo del Hotel Tequendama en Bogotá. </w:t>
      </w:r>
      <w:r w:rsidRPr="002F11DB">
        <w:rPr>
          <w:rFonts w:ascii="Arial" w:eastAsia="Times New Roman" w:hAnsi="Arial" w:cs="Arial"/>
          <w:bCs/>
          <w:color w:val="auto"/>
          <w:sz w:val="22"/>
          <w:szCs w:val="22"/>
        </w:rPr>
        <w:br/>
      </w:r>
      <w:hyperlink r:id="rId10" w:history="1">
        <w:r w:rsidRPr="002F11DB">
          <w:rPr>
            <w:rStyle w:val="Hipervnculo"/>
            <w:rFonts w:ascii="Arial" w:eastAsia="Times New Roman" w:hAnsi="Arial" w:cs="Arial"/>
            <w:bCs/>
            <w:color w:val="auto"/>
            <w:sz w:val="22"/>
            <w:szCs w:val="22"/>
          </w:rPr>
          <w:t>Vea más</w:t>
        </w:r>
      </w:hyperlink>
      <w:r w:rsidRPr="002F11DB">
        <w:rPr>
          <w:rFonts w:ascii="Arial" w:eastAsia="Times New Roman" w:hAnsi="Arial" w:cs="Arial"/>
          <w:b/>
          <w:bCs/>
          <w:color w:val="000000"/>
        </w:rPr>
        <w:br/>
      </w:r>
      <w:r w:rsidRPr="002F11DB">
        <w:rPr>
          <w:rFonts w:ascii="Arial" w:eastAsia="Times New Roman" w:hAnsi="Arial" w:cs="Arial"/>
          <w:b/>
          <w:bCs/>
          <w:color w:val="800000"/>
        </w:rPr>
        <w:br/>
      </w:r>
      <w:r w:rsidRPr="002F11DB">
        <w:rPr>
          <w:rFonts w:ascii="Arial" w:eastAsia="Times New Roman" w:hAnsi="Arial" w:cs="Arial"/>
          <w:b/>
          <w:bCs/>
          <w:color w:val="800000"/>
        </w:rPr>
        <w:br/>
        <w:t>____________________________________________</w:t>
      </w:r>
      <w:r w:rsidRPr="002F11DB">
        <w:rPr>
          <w:rFonts w:ascii="Arial" w:eastAsia="Times New Roman" w:hAnsi="Arial" w:cs="Arial"/>
          <w:b/>
          <w:bCs/>
          <w:color w:val="000000"/>
        </w:rPr>
        <w:br/>
      </w:r>
      <w:r w:rsidRPr="002F11DB">
        <w:rPr>
          <w:rFonts w:ascii="Arial" w:eastAsia="Times New Roman" w:hAnsi="Arial" w:cs="Arial"/>
          <w:b/>
          <w:bCs/>
          <w:color w:val="800000"/>
          <w:sz w:val="48"/>
          <w:szCs w:val="48"/>
        </w:rPr>
        <w:t>Nos están viendo</w:t>
      </w:r>
      <w:r w:rsidRPr="002F11DB">
        <w:rPr>
          <w:rFonts w:ascii="Arial" w:eastAsia="Times New Roman" w:hAnsi="Arial" w:cs="Arial"/>
          <w:b/>
          <w:bCs/>
          <w:color w:val="800000"/>
          <w:sz w:val="48"/>
          <w:szCs w:val="48"/>
        </w:rPr>
        <w:br/>
      </w:r>
      <w:r w:rsidRPr="002F11DB">
        <w:rPr>
          <w:rFonts w:ascii="Arial" w:eastAsia="Times New Roman" w:hAnsi="Arial" w:cs="Arial"/>
          <w:bCs/>
          <w:color w:val="000080"/>
          <w:sz w:val="28"/>
          <w:szCs w:val="28"/>
        </w:rPr>
        <w:t>PREMIO IBEROAMERICANO DE CINE FÉNIX PARA EL ABRAZO DE LA SERPIENTE</w:t>
      </w:r>
      <w:r w:rsidRPr="002F11DB">
        <w:rPr>
          <w:rFonts w:ascii="Arial" w:eastAsia="Times New Roman" w:hAnsi="Arial" w:cs="Arial"/>
          <w:b/>
          <w:bCs/>
          <w:sz w:val="22"/>
          <w:szCs w:val="22"/>
        </w:rPr>
        <w:br/>
      </w:r>
      <w:r w:rsidRPr="002F11DB">
        <w:rPr>
          <w:rFonts w:ascii="Arial" w:eastAsia="Times New Roman" w:hAnsi="Arial" w:cs="Arial"/>
          <w:bCs/>
          <w:color w:val="auto"/>
          <w:sz w:val="22"/>
          <w:szCs w:val="22"/>
        </w:rPr>
        <w:t>La película colombiana El abrazo de la serpiente de Ciro Guerra fue galardonada en cuatro categorías por el Premio iberoamericano de cine Fénix, que se acaba de entregar</w:t>
      </w:r>
      <w:proofErr w:type="gramStart"/>
      <w:r w:rsidRPr="002F11DB">
        <w:rPr>
          <w:rFonts w:ascii="Arial" w:eastAsia="Times New Roman" w:hAnsi="Arial" w:cs="Arial"/>
          <w:bCs/>
          <w:color w:val="auto"/>
          <w:sz w:val="22"/>
          <w:szCs w:val="22"/>
        </w:rPr>
        <w:t>  en</w:t>
      </w:r>
      <w:proofErr w:type="gramEnd"/>
      <w:r w:rsidRPr="002F11DB">
        <w:rPr>
          <w:rFonts w:ascii="Arial" w:eastAsia="Times New Roman" w:hAnsi="Arial" w:cs="Arial"/>
          <w:bCs/>
          <w:color w:val="auto"/>
          <w:sz w:val="22"/>
          <w:szCs w:val="22"/>
        </w:rPr>
        <w:t xml:space="preserve"> ciudad de México: Mejor Fotografía, Mejor Sonido, Mejor Música y Mejor  Dirección, en la que compartió honores con  Pablo </w:t>
      </w:r>
      <w:proofErr w:type="spellStart"/>
      <w:r w:rsidRPr="002F11DB">
        <w:rPr>
          <w:rFonts w:ascii="Arial" w:eastAsia="Times New Roman" w:hAnsi="Arial" w:cs="Arial"/>
          <w:bCs/>
          <w:color w:val="auto"/>
          <w:sz w:val="22"/>
          <w:szCs w:val="22"/>
        </w:rPr>
        <w:t>Larrraín</w:t>
      </w:r>
      <w:proofErr w:type="spellEnd"/>
      <w:r w:rsidRPr="002F11DB">
        <w:rPr>
          <w:rFonts w:ascii="Arial" w:eastAsia="Times New Roman" w:hAnsi="Arial" w:cs="Arial"/>
          <w:bCs/>
          <w:color w:val="auto"/>
          <w:sz w:val="22"/>
          <w:szCs w:val="22"/>
        </w:rPr>
        <w:t xml:space="preserve"> de la película El club. </w:t>
      </w:r>
      <w:r w:rsidRPr="002F11DB">
        <w:rPr>
          <w:rFonts w:ascii="Arial" w:eastAsia="Times New Roman" w:hAnsi="Arial" w:cs="Arial"/>
          <w:bCs/>
          <w:color w:val="auto"/>
          <w:sz w:val="22"/>
          <w:szCs w:val="22"/>
        </w:rPr>
        <w:br/>
        <w:t xml:space="preserve">El Premio iberoamericano de cine Fénix reconoce y celebra el trabajo de quienes se dedican al cine en América Latina, España y Portugal. </w:t>
      </w:r>
      <w:r w:rsidRPr="002F11DB">
        <w:rPr>
          <w:rFonts w:ascii="Arial" w:eastAsia="Times New Roman" w:hAnsi="Arial" w:cs="Arial"/>
          <w:bCs/>
          <w:color w:val="auto"/>
          <w:sz w:val="22"/>
          <w:szCs w:val="22"/>
        </w:rPr>
        <w:br/>
      </w:r>
      <w:hyperlink r:id="rId11" w:history="1">
        <w:r w:rsidRPr="002F11DB">
          <w:rPr>
            <w:rStyle w:val="Hipervnculo"/>
            <w:rFonts w:ascii="Arial" w:eastAsia="Times New Roman" w:hAnsi="Arial" w:cs="Arial"/>
            <w:bCs/>
            <w:color w:val="auto"/>
            <w:sz w:val="22"/>
            <w:szCs w:val="22"/>
          </w:rPr>
          <w:t>Vea más</w:t>
        </w:r>
      </w:hyperlink>
      <w:r w:rsidRPr="002F11DB">
        <w:rPr>
          <w:rFonts w:ascii="Arial" w:eastAsia="Times New Roman" w:hAnsi="Arial" w:cs="Arial"/>
          <w:bCs/>
          <w:color w:val="auto"/>
          <w:sz w:val="22"/>
          <w:szCs w:val="22"/>
        </w:rPr>
        <w:br/>
      </w:r>
      <w:r w:rsidRPr="002F11DB">
        <w:rPr>
          <w:rFonts w:ascii="Arial" w:eastAsia="Times New Roman" w:hAnsi="Arial" w:cs="Arial"/>
          <w:b/>
          <w:bCs/>
          <w:sz w:val="22"/>
          <w:szCs w:val="22"/>
        </w:rPr>
        <w:br/>
      </w:r>
      <w:r w:rsidRPr="002F11DB">
        <w:rPr>
          <w:rFonts w:ascii="Arial" w:eastAsia="Times New Roman" w:hAnsi="Arial" w:cs="Arial"/>
          <w:b/>
          <w:bCs/>
          <w:sz w:val="22"/>
          <w:szCs w:val="22"/>
        </w:rPr>
        <w:br/>
      </w:r>
      <w:r w:rsidRPr="002F11DB">
        <w:rPr>
          <w:rFonts w:ascii="Arial" w:eastAsia="Times New Roman" w:hAnsi="Arial" w:cs="Arial"/>
          <w:bCs/>
          <w:color w:val="000080"/>
          <w:sz w:val="28"/>
          <w:szCs w:val="28"/>
        </w:rPr>
        <w:t>EN VENTANA AL SUR</w:t>
      </w:r>
      <w:r w:rsidRPr="002F11DB">
        <w:rPr>
          <w:rFonts w:ascii="Arial" w:eastAsia="Times New Roman" w:hAnsi="Arial" w:cs="Arial"/>
          <w:bCs/>
          <w:color w:val="000080"/>
          <w:sz w:val="28"/>
          <w:szCs w:val="28"/>
        </w:rPr>
        <w:br/>
      </w:r>
      <w:r w:rsidRPr="002F11DB">
        <w:rPr>
          <w:rStyle w:val="nombreseventosrojo0"/>
          <w:rFonts w:ascii="Arial" w:eastAsia="Times New Roman" w:hAnsi="Arial" w:cs="Arial"/>
          <w:bCs/>
          <w:color w:val="auto"/>
          <w:sz w:val="22"/>
          <w:szCs w:val="22"/>
        </w:rPr>
        <w:t xml:space="preserve">El Cine colombiano estará presente en diferentes secciones de la Séptima edición de Ventana Sur, un Mercado de Cine Latinoamericano creado por el INCAA y el Marché du Film - Festival de Cannes con el apoyo de Europa Creativa (Comisión Europea). </w:t>
      </w:r>
      <w:r w:rsidRPr="002F11DB">
        <w:rPr>
          <w:rFonts w:ascii="Arial" w:eastAsia="Times New Roman" w:hAnsi="Arial" w:cs="Arial"/>
          <w:bCs/>
          <w:color w:val="auto"/>
          <w:sz w:val="22"/>
          <w:szCs w:val="22"/>
        </w:rPr>
        <w:br/>
      </w:r>
      <w:r w:rsidRPr="002F11DB">
        <w:rPr>
          <w:rStyle w:val="nombreseventosrojo0"/>
          <w:rFonts w:ascii="Arial" w:eastAsia="Times New Roman" w:hAnsi="Arial" w:cs="Arial"/>
          <w:bCs/>
          <w:color w:val="auto"/>
          <w:sz w:val="22"/>
          <w:szCs w:val="22"/>
        </w:rPr>
        <w:t xml:space="preserve">En el certamen, que se realizará en Buenos Aires del 30 de noviembre al 4 de diciembre, se exhibirán: en Primer Corte, La ciénaga, entre el mar y la tierra de Manolo Cruz; en el mercado de cine fantástico latinoamericano - </w:t>
      </w:r>
      <w:proofErr w:type="spellStart"/>
      <w:r w:rsidRPr="002F11DB">
        <w:rPr>
          <w:rStyle w:val="nombreseventosrojo0"/>
          <w:rFonts w:ascii="Arial" w:eastAsia="Times New Roman" w:hAnsi="Arial" w:cs="Arial"/>
          <w:bCs/>
          <w:color w:val="auto"/>
          <w:sz w:val="22"/>
          <w:szCs w:val="22"/>
        </w:rPr>
        <w:t>Blood</w:t>
      </w:r>
      <w:proofErr w:type="spellEnd"/>
      <w:r w:rsidRPr="002F11DB">
        <w:rPr>
          <w:rStyle w:val="nombreseventosrojo0"/>
          <w:rFonts w:ascii="Arial" w:eastAsia="Times New Roman" w:hAnsi="Arial" w:cs="Arial"/>
          <w:bCs/>
          <w:color w:val="auto"/>
          <w:sz w:val="22"/>
          <w:szCs w:val="22"/>
        </w:rPr>
        <w:t xml:space="preserve"> </w:t>
      </w:r>
      <w:proofErr w:type="spellStart"/>
      <w:r w:rsidRPr="002F11DB">
        <w:rPr>
          <w:rStyle w:val="nombreseventosrojo0"/>
          <w:rFonts w:ascii="Arial" w:eastAsia="Times New Roman" w:hAnsi="Arial" w:cs="Arial"/>
          <w:bCs/>
          <w:color w:val="auto"/>
          <w:sz w:val="22"/>
          <w:szCs w:val="22"/>
        </w:rPr>
        <w:t>Window</w:t>
      </w:r>
      <w:proofErr w:type="spellEnd"/>
      <w:r w:rsidRPr="002F11DB">
        <w:rPr>
          <w:rStyle w:val="nombreseventosrojo0"/>
          <w:rFonts w:ascii="Arial" w:eastAsia="Times New Roman" w:hAnsi="Arial" w:cs="Arial"/>
          <w:bCs/>
          <w:color w:val="auto"/>
          <w:sz w:val="22"/>
          <w:szCs w:val="22"/>
        </w:rPr>
        <w:t xml:space="preserve">, estará Lamentos de Julián Casanova y </w:t>
      </w:r>
      <w:proofErr w:type="spellStart"/>
      <w:r w:rsidRPr="002F11DB">
        <w:rPr>
          <w:rStyle w:val="nombreseventosrojo0"/>
          <w:rFonts w:ascii="Arial" w:eastAsia="Times New Roman" w:hAnsi="Arial" w:cs="Arial"/>
          <w:bCs/>
          <w:color w:val="auto"/>
          <w:sz w:val="22"/>
          <w:szCs w:val="22"/>
        </w:rPr>
        <w:t>Luminixa</w:t>
      </w:r>
      <w:proofErr w:type="spellEnd"/>
      <w:r w:rsidRPr="002F11DB">
        <w:rPr>
          <w:rStyle w:val="nombreseventosrojo0"/>
          <w:rFonts w:ascii="Arial" w:eastAsia="Times New Roman" w:hAnsi="Arial" w:cs="Arial"/>
          <w:bCs/>
          <w:color w:val="auto"/>
          <w:sz w:val="22"/>
          <w:szCs w:val="22"/>
        </w:rPr>
        <w:t xml:space="preserve"> Gómez; en la sección </w:t>
      </w:r>
      <w:proofErr w:type="spellStart"/>
      <w:r w:rsidRPr="002F11DB">
        <w:rPr>
          <w:rStyle w:val="nombreseventosrojo0"/>
          <w:rFonts w:ascii="Arial" w:eastAsia="Times New Roman" w:hAnsi="Arial" w:cs="Arial"/>
          <w:bCs/>
          <w:color w:val="auto"/>
          <w:sz w:val="22"/>
          <w:szCs w:val="22"/>
        </w:rPr>
        <w:t>Beyond</w:t>
      </w:r>
      <w:proofErr w:type="spellEnd"/>
      <w:r w:rsidRPr="002F11DB">
        <w:rPr>
          <w:rStyle w:val="nombreseventosrojo0"/>
          <w:rFonts w:ascii="Arial" w:eastAsia="Times New Roman" w:hAnsi="Arial" w:cs="Arial"/>
          <w:bCs/>
          <w:color w:val="auto"/>
          <w:sz w:val="22"/>
          <w:szCs w:val="22"/>
        </w:rPr>
        <w:t xml:space="preserve"> </w:t>
      </w:r>
      <w:proofErr w:type="spellStart"/>
      <w:r w:rsidRPr="002F11DB">
        <w:rPr>
          <w:rStyle w:val="nombreseventosrojo0"/>
          <w:rFonts w:ascii="Arial" w:eastAsia="Times New Roman" w:hAnsi="Arial" w:cs="Arial"/>
          <w:bCs/>
          <w:color w:val="auto"/>
          <w:sz w:val="22"/>
          <w:szCs w:val="22"/>
        </w:rPr>
        <w:t>the</w:t>
      </w:r>
      <w:proofErr w:type="spellEnd"/>
      <w:r w:rsidRPr="002F11DB">
        <w:rPr>
          <w:rStyle w:val="nombreseventosrojo0"/>
          <w:rFonts w:ascii="Arial" w:eastAsia="Times New Roman" w:hAnsi="Arial" w:cs="Arial"/>
          <w:bCs/>
          <w:color w:val="auto"/>
          <w:sz w:val="22"/>
          <w:szCs w:val="22"/>
        </w:rPr>
        <w:t xml:space="preserve"> </w:t>
      </w:r>
      <w:proofErr w:type="spellStart"/>
      <w:r w:rsidRPr="002F11DB">
        <w:rPr>
          <w:rStyle w:val="nombreseventosrojo0"/>
          <w:rFonts w:ascii="Arial" w:eastAsia="Times New Roman" w:hAnsi="Arial" w:cs="Arial"/>
          <w:bCs/>
          <w:color w:val="auto"/>
          <w:sz w:val="22"/>
          <w:szCs w:val="22"/>
        </w:rPr>
        <w:t>Window</w:t>
      </w:r>
      <w:proofErr w:type="spellEnd"/>
      <w:r w:rsidRPr="002F11DB">
        <w:rPr>
          <w:rStyle w:val="nombreseventosrojo0"/>
          <w:rFonts w:ascii="Arial" w:eastAsia="Times New Roman" w:hAnsi="Arial" w:cs="Arial"/>
          <w:bCs/>
          <w:color w:val="auto"/>
          <w:sz w:val="22"/>
          <w:szCs w:val="22"/>
        </w:rPr>
        <w:t xml:space="preserve"> (proyectos en desarrollo), estarán la coproducción colombo-canadiense Pinilla y sus terroríficas alucinaciones en 3D de Simón Hernández y Mujer Jaguar de Marco Melgar, coproducción Perú - Colombia - México. En la sección </w:t>
      </w:r>
      <w:proofErr w:type="spellStart"/>
      <w:r w:rsidRPr="002F11DB">
        <w:rPr>
          <w:rStyle w:val="nombreseventosrojo0"/>
          <w:rFonts w:ascii="Arial" w:eastAsia="Times New Roman" w:hAnsi="Arial" w:cs="Arial"/>
          <w:bCs/>
          <w:color w:val="auto"/>
          <w:sz w:val="22"/>
          <w:szCs w:val="22"/>
        </w:rPr>
        <w:t>Bloody</w:t>
      </w:r>
      <w:proofErr w:type="spellEnd"/>
      <w:r w:rsidRPr="002F11DB">
        <w:rPr>
          <w:rStyle w:val="nombreseventosrojo0"/>
          <w:rFonts w:ascii="Arial" w:eastAsia="Times New Roman" w:hAnsi="Arial" w:cs="Arial"/>
          <w:bCs/>
          <w:color w:val="auto"/>
          <w:sz w:val="22"/>
          <w:szCs w:val="22"/>
        </w:rPr>
        <w:t xml:space="preserve"> Work in </w:t>
      </w:r>
      <w:proofErr w:type="spellStart"/>
      <w:r w:rsidRPr="002F11DB">
        <w:rPr>
          <w:rStyle w:val="nombreseventosrojo0"/>
          <w:rFonts w:ascii="Arial" w:eastAsia="Times New Roman" w:hAnsi="Arial" w:cs="Arial"/>
          <w:bCs/>
          <w:color w:val="auto"/>
          <w:sz w:val="22"/>
          <w:szCs w:val="22"/>
        </w:rPr>
        <w:t>Progress</w:t>
      </w:r>
      <w:proofErr w:type="spellEnd"/>
      <w:r w:rsidRPr="002F11DB">
        <w:rPr>
          <w:rStyle w:val="nombreseventosrojo0"/>
          <w:rFonts w:ascii="Arial" w:eastAsia="Times New Roman" w:hAnsi="Arial" w:cs="Arial"/>
          <w:bCs/>
          <w:color w:val="auto"/>
          <w:sz w:val="22"/>
          <w:szCs w:val="22"/>
        </w:rPr>
        <w:t xml:space="preserve"> (películas en post- producción), estarán Vida de Carlos Santiago </w:t>
      </w:r>
      <w:proofErr w:type="spellStart"/>
      <w:r w:rsidRPr="002F11DB">
        <w:rPr>
          <w:rStyle w:val="nombreseventosrojo0"/>
          <w:rFonts w:ascii="Arial" w:eastAsia="Times New Roman" w:hAnsi="Arial" w:cs="Arial"/>
          <w:bCs/>
          <w:color w:val="auto"/>
          <w:sz w:val="22"/>
          <w:szCs w:val="22"/>
        </w:rPr>
        <w:t>Amézquita</w:t>
      </w:r>
      <w:proofErr w:type="spellEnd"/>
      <w:r w:rsidRPr="002F11DB">
        <w:rPr>
          <w:rStyle w:val="nombreseventosrojo0"/>
          <w:rFonts w:ascii="Arial" w:eastAsia="Times New Roman" w:hAnsi="Arial" w:cs="Arial"/>
          <w:bCs/>
          <w:color w:val="auto"/>
          <w:sz w:val="22"/>
          <w:szCs w:val="22"/>
        </w:rPr>
        <w:t>; Estrategia de una venganza de Carlos Vela, coproducción colombo-panameña; y Pacífico de Gonzalo Gutiérrez, coproducción colombo-argentina.</w:t>
      </w:r>
      <w:r w:rsidRPr="002F11DB">
        <w:rPr>
          <w:rFonts w:ascii="Arial" w:eastAsia="Times New Roman" w:hAnsi="Arial" w:cs="Arial"/>
          <w:bCs/>
          <w:color w:val="auto"/>
          <w:sz w:val="22"/>
          <w:szCs w:val="22"/>
        </w:rPr>
        <w:br/>
      </w:r>
      <w:r w:rsidRPr="002F11DB">
        <w:rPr>
          <w:rStyle w:val="nombreseventosrojo0"/>
          <w:rFonts w:ascii="Arial" w:eastAsia="Times New Roman" w:hAnsi="Arial" w:cs="Arial"/>
          <w:bCs/>
          <w:color w:val="auto"/>
          <w:sz w:val="22"/>
          <w:szCs w:val="22"/>
        </w:rPr>
        <w:t xml:space="preserve">En el marco de este festival se proyectarán los largometrajes Dos mujeres y una vaca de </w:t>
      </w:r>
      <w:r w:rsidRPr="002F11DB">
        <w:rPr>
          <w:rStyle w:val="nombreseventosrojo0"/>
          <w:rFonts w:ascii="Arial" w:eastAsia="Times New Roman" w:hAnsi="Arial" w:cs="Arial"/>
          <w:bCs/>
          <w:color w:val="auto"/>
          <w:sz w:val="22"/>
          <w:szCs w:val="22"/>
        </w:rPr>
        <w:lastRenderedPageBreak/>
        <w:t xml:space="preserve">Efraín </w:t>
      </w:r>
      <w:proofErr w:type="spellStart"/>
      <w:r w:rsidRPr="002F11DB">
        <w:rPr>
          <w:rStyle w:val="nombreseventosrojo0"/>
          <w:rFonts w:ascii="Arial" w:eastAsia="Times New Roman" w:hAnsi="Arial" w:cs="Arial"/>
          <w:bCs/>
          <w:color w:val="auto"/>
          <w:sz w:val="22"/>
          <w:szCs w:val="22"/>
        </w:rPr>
        <w:t>Bahamón</w:t>
      </w:r>
      <w:proofErr w:type="spellEnd"/>
      <w:r w:rsidRPr="002F11DB">
        <w:rPr>
          <w:rStyle w:val="nombreseventosrojo0"/>
          <w:rFonts w:ascii="Arial" w:eastAsia="Times New Roman" w:hAnsi="Arial" w:cs="Arial"/>
          <w:bCs/>
          <w:color w:val="auto"/>
          <w:sz w:val="22"/>
          <w:szCs w:val="22"/>
        </w:rPr>
        <w:t xml:space="preserve">, Siembra de Ángela Osorio y Santiago Lozano, Tres escapularios de Felipe Aljure, Violencia de Jorge Forero, Alias María de José Luis </w:t>
      </w:r>
      <w:proofErr w:type="spellStart"/>
      <w:r w:rsidRPr="002F11DB">
        <w:rPr>
          <w:rStyle w:val="nombreseventosrojo0"/>
          <w:rFonts w:ascii="Arial" w:eastAsia="Times New Roman" w:hAnsi="Arial" w:cs="Arial"/>
          <w:bCs/>
          <w:color w:val="auto"/>
          <w:sz w:val="22"/>
          <w:szCs w:val="22"/>
        </w:rPr>
        <w:t>Rugeles</w:t>
      </w:r>
      <w:proofErr w:type="spellEnd"/>
      <w:r w:rsidRPr="002F11DB">
        <w:rPr>
          <w:rStyle w:val="nombreseventosrojo0"/>
          <w:rFonts w:ascii="Arial" w:eastAsia="Times New Roman" w:hAnsi="Arial" w:cs="Arial"/>
          <w:bCs/>
          <w:color w:val="auto"/>
          <w:sz w:val="22"/>
          <w:szCs w:val="22"/>
        </w:rPr>
        <w:t xml:space="preserve">, Que viva la música de Carlos Moreno, El acompañante de Pavel </w:t>
      </w:r>
      <w:proofErr w:type="spellStart"/>
      <w:r w:rsidRPr="002F11DB">
        <w:rPr>
          <w:rStyle w:val="nombreseventosrojo0"/>
          <w:rFonts w:ascii="Arial" w:eastAsia="Times New Roman" w:hAnsi="Arial" w:cs="Arial"/>
          <w:bCs/>
          <w:color w:val="auto"/>
          <w:sz w:val="22"/>
          <w:szCs w:val="22"/>
        </w:rPr>
        <w:t>Giroud</w:t>
      </w:r>
      <w:proofErr w:type="spellEnd"/>
      <w:r w:rsidRPr="002F11DB">
        <w:rPr>
          <w:rStyle w:val="nombreseventosrojo0"/>
          <w:rFonts w:ascii="Arial" w:eastAsia="Times New Roman" w:hAnsi="Arial" w:cs="Arial"/>
          <w:bCs/>
          <w:color w:val="auto"/>
          <w:sz w:val="22"/>
          <w:szCs w:val="22"/>
        </w:rPr>
        <w:t xml:space="preserve">, La semilla del silencio de Felipe Cano, Magallanes de Salvador del Solar, La sargento </w:t>
      </w:r>
      <w:proofErr w:type="spellStart"/>
      <w:r w:rsidRPr="002F11DB">
        <w:rPr>
          <w:rStyle w:val="nombreseventosrojo0"/>
          <w:rFonts w:ascii="Arial" w:eastAsia="Times New Roman" w:hAnsi="Arial" w:cs="Arial"/>
          <w:bCs/>
          <w:color w:val="auto"/>
          <w:sz w:val="22"/>
          <w:szCs w:val="22"/>
        </w:rPr>
        <w:t>matacho</w:t>
      </w:r>
      <w:proofErr w:type="spellEnd"/>
      <w:r w:rsidRPr="002F11DB">
        <w:rPr>
          <w:rStyle w:val="nombreseventosrojo0"/>
          <w:rFonts w:ascii="Arial" w:eastAsia="Times New Roman" w:hAnsi="Arial" w:cs="Arial"/>
          <w:bCs/>
          <w:color w:val="auto"/>
          <w:sz w:val="22"/>
          <w:szCs w:val="22"/>
        </w:rPr>
        <w:t xml:space="preserve"> de William González y Suave el aliento de Augusto Sandino.</w:t>
      </w:r>
      <w:r w:rsidRPr="002F11DB">
        <w:rPr>
          <w:rFonts w:ascii="Arial" w:eastAsia="Times New Roman" w:hAnsi="Arial" w:cs="Arial"/>
          <w:bCs/>
          <w:color w:val="auto"/>
          <w:sz w:val="22"/>
          <w:szCs w:val="22"/>
        </w:rPr>
        <w:br/>
      </w:r>
      <w:hyperlink r:id="rId12" w:history="1">
        <w:r w:rsidRPr="002F11DB">
          <w:rPr>
            <w:rStyle w:val="Hipervnculo"/>
            <w:rFonts w:ascii="Arial" w:eastAsia="Times New Roman" w:hAnsi="Arial" w:cs="Arial"/>
            <w:bCs/>
            <w:color w:val="auto"/>
            <w:sz w:val="22"/>
            <w:szCs w:val="22"/>
          </w:rPr>
          <w:t>Vea más</w:t>
        </w:r>
      </w:hyperlink>
      <w:r w:rsidRPr="002F11DB">
        <w:rPr>
          <w:rFonts w:ascii="Arial" w:eastAsia="Times New Roman" w:hAnsi="Arial" w:cs="Arial"/>
          <w:bCs/>
          <w:color w:val="auto"/>
          <w:sz w:val="22"/>
          <w:szCs w:val="22"/>
        </w:rPr>
        <w:br/>
      </w:r>
      <w:r w:rsidRPr="002F11DB">
        <w:rPr>
          <w:rFonts w:ascii="Arial" w:eastAsia="Times New Roman" w:hAnsi="Arial" w:cs="Arial"/>
          <w:b/>
          <w:bCs/>
          <w:color w:val="161616"/>
        </w:rPr>
        <w:br/>
      </w:r>
      <w:r w:rsidRPr="002F11DB">
        <w:rPr>
          <w:rFonts w:ascii="Arial" w:eastAsia="Times New Roman" w:hAnsi="Arial" w:cs="Arial"/>
          <w:b/>
          <w:bCs/>
          <w:color w:val="800000"/>
        </w:rPr>
        <w:br/>
        <w:t>____________________________________________</w:t>
      </w:r>
      <w:r w:rsidRPr="002F11DB">
        <w:rPr>
          <w:rFonts w:ascii="Arial" w:eastAsia="Times New Roman" w:hAnsi="Arial" w:cs="Arial"/>
          <w:b/>
          <w:bCs/>
          <w:color w:val="000000"/>
        </w:rPr>
        <w:br/>
      </w:r>
      <w:r w:rsidRPr="002F11DB">
        <w:rPr>
          <w:rFonts w:ascii="Arial" w:eastAsia="Times New Roman" w:hAnsi="Arial" w:cs="Arial"/>
          <w:b/>
          <w:bCs/>
          <w:color w:val="800000"/>
          <w:sz w:val="48"/>
          <w:szCs w:val="48"/>
        </w:rPr>
        <w:t>Adónde van las películas</w:t>
      </w:r>
      <w:r w:rsidRPr="002F11DB">
        <w:rPr>
          <w:rFonts w:ascii="Arial" w:eastAsia="Times New Roman" w:hAnsi="Arial" w:cs="Arial"/>
          <w:b/>
          <w:bCs/>
          <w:color w:val="800000"/>
          <w:sz w:val="48"/>
          <w:szCs w:val="48"/>
        </w:rPr>
        <w:br/>
      </w:r>
      <w:r w:rsidRPr="002F11DB">
        <w:rPr>
          <w:rFonts w:ascii="Arial" w:eastAsia="Times New Roman" w:hAnsi="Arial" w:cs="Arial"/>
          <w:bCs/>
          <w:color w:val="000080"/>
          <w:sz w:val="28"/>
          <w:szCs w:val="28"/>
        </w:rPr>
        <w:t>INCUBADORA DE COPRODUCCIONES</w:t>
      </w:r>
      <w:r w:rsidRPr="002F11DB">
        <w:rPr>
          <w:rFonts w:ascii="Arial" w:eastAsia="Times New Roman" w:hAnsi="Arial" w:cs="Arial"/>
          <w:b/>
          <w:bCs/>
          <w:color w:val="000000"/>
        </w:rPr>
        <w:t xml:space="preserve"> </w:t>
      </w:r>
      <w:r w:rsidRPr="002F11DB">
        <w:rPr>
          <w:rFonts w:ascii="Arial" w:eastAsia="Times New Roman" w:hAnsi="Arial" w:cs="Arial"/>
          <w:b/>
          <w:bCs/>
          <w:color w:val="800000"/>
        </w:rPr>
        <w:br/>
      </w:r>
      <w:r w:rsidRPr="002F11DB">
        <w:rPr>
          <w:rFonts w:ascii="Arial" w:hAnsi="Arial" w:cs="Arial"/>
          <w:color w:val="auto"/>
          <w:sz w:val="22"/>
          <w:szCs w:val="22"/>
        </w:rPr>
        <w:t xml:space="preserve">El Festival de Cortos de Bogotá - BOGOSHORTS anuncia la apertura de su convocatoria para la primera edición de Incubadora de Coproducciones 2015, un espacio de </w:t>
      </w:r>
      <w:proofErr w:type="gramStart"/>
      <w:r w:rsidRPr="002F11DB">
        <w:rPr>
          <w:rFonts w:ascii="Arial" w:hAnsi="Arial" w:cs="Arial"/>
          <w:color w:val="auto"/>
          <w:sz w:val="22"/>
          <w:szCs w:val="22"/>
        </w:rPr>
        <w:t>encuentro  para</w:t>
      </w:r>
      <w:proofErr w:type="gramEnd"/>
      <w:r w:rsidRPr="002F11DB">
        <w:rPr>
          <w:rFonts w:ascii="Arial" w:hAnsi="Arial" w:cs="Arial"/>
          <w:color w:val="auto"/>
          <w:sz w:val="22"/>
          <w:szCs w:val="22"/>
        </w:rPr>
        <w:t xml:space="preserve"> profesionales del sector audiovisual colombiano. </w:t>
      </w:r>
      <w:r w:rsidRPr="002F11DB">
        <w:rPr>
          <w:rFonts w:ascii="Arial" w:eastAsia="Times New Roman" w:hAnsi="Arial" w:cs="Arial"/>
          <w:bCs/>
          <w:color w:val="auto"/>
          <w:sz w:val="22"/>
          <w:szCs w:val="22"/>
        </w:rPr>
        <w:br/>
      </w:r>
      <w:r w:rsidRPr="002F11DB">
        <w:rPr>
          <w:rFonts w:ascii="Arial" w:hAnsi="Arial" w:cs="Arial"/>
          <w:color w:val="auto"/>
          <w:sz w:val="22"/>
          <w:szCs w:val="22"/>
        </w:rPr>
        <w:t>Invitación abierta a productores y directores con proyectos de cortometraje en desarrollo, rodaje o posproducción, para que puedan darse a conocer y reunirse con empresas y personas naturales prestadoras de servicios cinematográficos de preproducción, producción y posproducción.</w:t>
      </w:r>
      <w:r w:rsidRPr="002F11DB">
        <w:rPr>
          <w:rFonts w:ascii="Arial" w:eastAsia="Times New Roman" w:hAnsi="Arial" w:cs="Arial"/>
          <w:bCs/>
          <w:color w:val="auto"/>
          <w:sz w:val="22"/>
          <w:szCs w:val="22"/>
        </w:rPr>
        <w:t xml:space="preserve"> </w:t>
      </w:r>
      <w:r w:rsidRPr="002F11DB">
        <w:rPr>
          <w:rFonts w:ascii="Arial" w:eastAsia="Times New Roman" w:hAnsi="Arial" w:cs="Arial"/>
          <w:bCs/>
          <w:color w:val="auto"/>
          <w:sz w:val="22"/>
          <w:szCs w:val="22"/>
        </w:rPr>
        <w:br/>
      </w:r>
      <w:r w:rsidRPr="002F11DB">
        <w:rPr>
          <w:rFonts w:ascii="Arial" w:hAnsi="Arial" w:cs="Arial"/>
          <w:color w:val="auto"/>
          <w:sz w:val="22"/>
          <w:szCs w:val="22"/>
        </w:rPr>
        <w:t xml:space="preserve">Encuentre </w:t>
      </w:r>
      <w:hyperlink r:id="rId13" w:tgtFrame="_blank" w:history="1">
        <w:r w:rsidRPr="002F11DB">
          <w:rPr>
            <w:rFonts w:ascii="Arial" w:hAnsi="Arial" w:cs="Arial"/>
            <w:color w:val="auto"/>
            <w:sz w:val="22"/>
            <w:szCs w:val="22"/>
          </w:rPr>
          <w:t>aquí</w:t>
        </w:r>
      </w:hyperlink>
      <w:r w:rsidRPr="002F11DB">
        <w:rPr>
          <w:rFonts w:ascii="Arial" w:hAnsi="Arial" w:cs="Arial"/>
          <w:color w:val="auto"/>
          <w:sz w:val="22"/>
          <w:szCs w:val="22"/>
        </w:rPr>
        <w:t xml:space="preserve"> el formulario de participación online, fecha límite de inscripción 30 de noviembre.</w:t>
      </w:r>
      <w:r w:rsidRPr="002F11DB">
        <w:rPr>
          <w:rFonts w:ascii="Arial" w:eastAsia="Times New Roman" w:hAnsi="Arial" w:cs="Arial"/>
          <w:bCs/>
          <w:color w:val="auto"/>
          <w:sz w:val="22"/>
          <w:szCs w:val="22"/>
        </w:rPr>
        <w:br/>
      </w:r>
      <w:r w:rsidRPr="002F11DB">
        <w:rPr>
          <w:rFonts w:ascii="Arial" w:hAnsi="Arial" w:cs="Arial"/>
          <w:color w:val="auto"/>
          <w:sz w:val="22"/>
          <w:szCs w:val="22"/>
        </w:rPr>
        <w:t xml:space="preserve">Contacto: </w:t>
      </w:r>
      <w:hyperlink r:id="rId14" w:tgtFrame="_blank" w:history="1">
        <w:r w:rsidRPr="002F11DB">
          <w:rPr>
            <w:rFonts w:ascii="Arial" w:hAnsi="Arial" w:cs="Arial"/>
            <w:color w:val="auto"/>
            <w:sz w:val="22"/>
            <w:szCs w:val="22"/>
          </w:rPr>
          <w:t>bogoshortsenobra@gmail.com</w:t>
        </w:r>
      </w:hyperlink>
      <w:r w:rsidRPr="002F11DB">
        <w:rPr>
          <w:rFonts w:ascii="Arial" w:eastAsia="Times New Roman" w:hAnsi="Arial" w:cs="Arial"/>
          <w:bCs/>
          <w:color w:val="auto"/>
          <w:sz w:val="22"/>
          <w:szCs w:val="22"/>
        </w:rPr>
        <w:br/>
      </w:r>
      <w:hyperlink r:id="rId15" w:history="1">
        <w:r w:rsidRPr="002F11DB">
          <w:rPr>
            <w:rFonts w:ascii="Arial" w:hAnsi="Arial" w:cs="Arial"/>
            <w:color w:val="auto"/>
            <w:sz w:val="22"/>
            <w:szCs w:val="22"/>
          </w:rPr>
          <w:t>Vea más</w:t>
        </w:r>
      </w:hyperlink>
      <w:r w:rsidRPr="002F11DB">
        <w:rPr>
          <w:rFonts w:ascii="Arial" w:eastAsia="Times New Roman" w:hAnsi="Arial" w:cs="Arial"/>
          <w:b/>
          <w:bCs/>
          <w:sz w:val="22"/>
          <w:szCs w:val="22"/>
        </w:rPr>
        <w:br/>
      </w:r>
      <w:r w:rsidRPr="002F11DB">
        <w:rPr>
          <w:rFonts w:ascii="Arial" w:eastAsia="Times New Roman" w:hAnsi="Arial" w:cs="Arial"/>
          <w:b/>
          <w:bCs/>
          <w:sz w:val="22"/>
          <w:szCs w:val="22"/>
        </w:rPr>
        <w:br/>
      </w:r>
      <w:r w:rsidRPr="002F11DB">
        <w:rPr>
          <w:rFonts w:ascii="Arial" w:eastAsia="Times New Roman" w:hAnsi="Arial" w:cs="Arial"/>
          <w:b/>
          <w:bCs/>
          <w:sz w:val="22"/>
          <w:szCs w:val="22"/>
        </w:rPr>
        <w:br/>
      </w:r>
      <w:r w:rsidRPr="002F11DB">
        <w:rPr>
          <w:rFonts w:ascii="Arial" w:eastAsia="Times New Roman" w:hAnsi="Arial" w:cs="Arial"/>
          <w:bCs/>
          <w:color w:val="000080"/>
          <w:sz w:val="28"/>
          <w:szCs w:val="28"/>
        </w:rPr>
        <w:t>FICA 2015</w:t>
      </w:r>
      <w:r w:rsidRPr="002F11DB">
        <w:rPr>
          <w:rFonts w:ascii="Arial" w:eastAsia="Times New Roman" w:hAnsi="Arial" w:cs="Arial"/>
          <w:b/>
          <w:bCs/>
          <w:color w:val="800000"/>
        </w:rPr>
        <w:br/>
      </w:r>
      <w:r w:rsidRPr="002F11DB">
        <w:rPr>
          <w:rFonts w:ascii="Arial" w:eastAsia="Times New Roman" w:hAnsi="Arial" w:cs="Arial"/>
          <w:bCs/>
          <w:color w:val="auto"/>
          <w:sz w:val="22"/>
          <w:szCs w:val="22"/>
        </w:rPr>
        <w:t xml:space="preserve">La tercera edición del Festival Internacional de Cine de Ayacucho (FICA), que se realizará del 11 al 18 de diciembre tiene abierta la convocatoria en las secciones: Latinoamérica, Nacional, Panorama y americano, y Galas: Sección dedicada a películas peruanas estrenadas comercialmente en 2015. </w:t>
      </w:r>
      <w:r w:rsidRPr="002F11DB">
        <w:rPr>
          <w:rFonts w:ascii="Arial" w:eastAsia="Times New Roman" w:hAnsi="Arial" w:cs="Arial"/>
          <w:bCs/>
          <w:color w:val="auto"/>
          <w:sz w:val="22"/>
          <w:szCs w:val="22"/>
        </w:rPr>
        <w:br/>
        <w:t>Del certamen también hacen parte actividades de formación: conversatorios y talleres.</w:t>
      </w:r>
      <w:r w:rsidRPr="002F11DB">
        <w:rPr>
          <w:rFonts w:ascii="Arial" w:eastAsia="Times New Roman" w:hAnsi="Arial" w:cs="Arial"/>
          <w:bCs/>
          <w:color w:val="auto"/>
          <w:sz w:val="22"/>
          <w:szCs w:val="22"/>
        </w:rPr>
        <w:br/>
        <w:t xml:space="preserve">La convocatoria estará abierta hasta el 30 de noviembre. </w:t>
      </w:r>
      <w:r w:rsidRPr="002F11DB">
        <w:rPr>
          <w:rFonts w:ascii="Arial" w:eastAsia="Times New Roman" w:hAnsi="Arial" w:cs="Arial"/>
          <w:bCs/>
          <w:color w:val="auto"/>
          <w:sz w:val="22"/>
          <w:szCs w:val="22"/>
        </w:rPr>
        <w:br/>
        <w:t xml:space="preserve">Contacto: </w:t>
      </w:r>
      <w:hyperlink r:id="rId16" w:history="1">
        <w:r w:rsidRPr="002F11DB">
          <w:rPr>
            <w:rFonts w:ascii="Arial" w:hAnsi="Arial" w:cs="Arial"/>
            <w:color w:val="auto"/>
            <w:sz w:val="22"/>
            <w:szCs w:val="22"/>
          </w:rPr>
          <w:t>festivaldeayacucho@gmail.com</w:t>
        </w:r>
      </w:hyperlink>
      <w:r w:rsidRPr="002F11DB">
        <w:rPr>
          <w:rFonts w:ascii="Arial" w:eastAsia="Times New Roman" w:hAnsi="Arial" w:cs="Arial"/>
          <w:bCs/>
          <w:color w:val="auto"/>
          <w:sz w:val="22"/>
          <w:szCs w:val="22"/>
        </w:rPr>
        <w:br/>
      </w:r>
      <w:hyperlink r:id="rId17" w:history="1">
        <w:r w:rsidRPr="002F11DB">
          <w:rPr>
            <w:rFonts w:ascii="Arial" w:hAnsi="Arial" w:cs="Arial"/>
            <w:color w:val="auto"/>
            <w:sz w:val="22"/>
            <w:szCs w:val="22"/>
          </w:rPr>
          <w:t>Vea más</w:t>
        </w:r>
      </w:hyperlink>
      <w:r w:rsidRPr="002F11DB">
        <w:rPr>
          <w:rFonts w:ascii="Arial" w:eastAsia="Times New Roman" w:hAnsi="Arial" w:cs="Arial"/>
          <w:bCs/>
          <w:color w:val="auto"/>
          <w:sz w:val="22"/>
          <w:szCs w:val="22"/>
        </w:rPr>
        <w:t xml:space="preserve"> </w:t>
      </w:r>
      <w:r w:rsidRPr="002F11DB">
        <w:rPr>
          <w:rFonts w:ascii="Arial" w:eastAsia="Times New Roman" w:hAnsi="Arial" w:cs="Arial"/>
          <w:bCs/>
          <w:color w:val="auto"/>
          <w:sz w:val="22"/>
          <w:szCs w:val="22"/>
        </w:rPr>
        <w:br/>
      </w:r>
      <w:r w:rsidRPr="002F11DB">
        <w:rPr>
          <w:rFonts w:ascii="Arial" w:eastAsia="Times New Roman" w:hAnsi="Arial" w:cs="Arial"/>
          <w:b/>
          <w:bCs/>
          <w:sz w:val="22"/>
          <w:szCs w:val="22"/>
        </w:rPr>
        <w:br/>
      </w:r>
      <w:r w:rsidRPr="002F11DB">
        <w:rPr>
          <w:rFonts w:ascii="Arial" w:eastAsia="Times New Roman" w:hAnsi="Arial" w:cs="Arial"/>
          <w:b/>
          <w:bCs/>
          <w:sz w:val="22"/>
          <w:szCs w:val="22"/>
        </w:rPr>
        <w:br/>
      </w:r>
      <w:r w:rsidRPr="002F11DB">
        <w:rPr>
          <w:rFonts w:ascii="Arial" w:eastAsia="Times New Roman" w:hAnsi="Arial" w:cs="Arial"/>
          <w:bCs/>
          <w:color w:val="000080"/>
          <w:sz w:val="28"/>
          <w:szCs w:val="28"/>
        </w:rPr>
        <w:t>CONTRA EL SILENCIO</w:t>
      </w:r>
      <w:r w:rsidRPr="002F11DB">
        <w:rPr>
          <w:rFonts w:ascii="Arial" w:eastAsia="Times New Roman" w:hAnsi="Arial" w:cs="Arial"/>
          <w:b/>
          <w:bCs/>
          <w:color w:val="800000"/>
        </w:rPr>
        <w:br/>
      </w:r>
      <w:r w:rsidRPr="002F11DB">
        <w:rPr>
          <w:rFonts w:ascii="Arial" w:eastAsia="Times New Roman" w:hAnsi="Arial" w:cs="Arial"/>
          <w:bCs/>
          <w:color w:val="auto"/>
          <w:sz w:val="22"/>
          <w:szCs w:val="22"/>
        </w:rPr>
        <w:t>El Encuentro hispanoamericano de cine y video documental independiente contra el silencio, todas las voces, invita a realizadores audiovisuales interesados en participar en su IX Edición, que se llevará a cabo en México del 8 al 15 abril de 2016.</w:t>
      </w:r>
      <w:r w:rsidRPr="002F11DB">
        <w:rPr>
          <w:rFonts w:ascii="Arial" w:eastAsia="Times New Roman" w:hAnsi="Arial" w:cs="Arial"/>
          <w:bCs/>
          <w:color w:val="auto"/>
          <w:sz w:val="22"/>
          <w:szCs w:val="22"/>
        </w:rPr>
        <w:br/>
        <w:t>El Encuentro, un espacio de difusión y reflexión, se realiza cada dos años con la finalidad de convocar a los documentalistas de Hispanoamérica a que presenten sus trabajos en las temáticas sociales, en esta oportunidad la convocatoria está abierta en las categorías: Movimientos sociales y organización ciudadana; Derechos humanos; Indígenas; Mujeres, Fronteras, migraciones y exilios; Medio ambiente y desarrollo sustentable; Vida cotidiana y cambio social, y Arte y sociedad.</w:t>
      </w:r>
      <w:r w:rsidRPr="002F11DB">
        <w:rPr>
          <w:rFonts w:ascii="Arial" w:eastAsia="Times New Roman" w:hAnsi="Arial" w:cs="Arial"/>
          <w:bCs/>
          <w:color w:val="auto"/>
          <w:sz w:val="22"/>
          <w:szCs w:val="22"/>
        </w:rPr>
        <w:br/>
      </w:r>
      <w:r w:rsidRPr="002F11DB">
        <w:rPr>
          <w:rFonts w:ascii="Arial" w:eastAsia="Times New Roman" w:hAnsi="Arial" w:cs="Arial"/>
          <w:bCs/>
          <w:color w:val="auto"/>
          <w:sz w:val="22"/>
          <w:szCs w:val="22"/>
        </w:rPr>
        <w:lastRenderedPageBreak/>
        <w:t>Abierta hasta el 4 diciembre.</w:t>
      </w:r>
      <w:r w:rsidRPr="002F11DB">
        <w:rPr>
          <w:rFonts w:ascii="Arial" w:eastAsia="Times New Roman" w:hAnsi="Arial" w:cs="Arial"/>
          <w:bCs/>
          <w:color w:val="auto"/>
          <w:sz w:val="22"/>
          <w:szCs w:val="22"/>
        </w:rPr>
        <w:br/>
      </w:r>
      <w:hyperlink r:id="rId18" w:history="1">
        <w:r w:rsidRPr="002F11DB">
          <w:rPr>
            <w:rFonts w:ascii="Arial" w:hAnsi="Arial" w:cs="Arial"/>
            <w:color w:val="auto"/>
            <w:sz w:val="22"/>
            <w:szCs w:val="22"/>
          </w:rPr>
          <w:t>Vea más</w:t>
        </w:r>
      </w:hyperlink>
      <w:r w:rsidRPr="002F11DB">
        <w:rPr>
          <w:rFonts w:ascii="Arial" w:eastAsia="Times New Roman" w:hAnsi="Arial" w:cs="Arial"/>
          <w:bCs/>
          <w:color w:val="auto"/>
          <w:sz w:val="22"/>
          <w:szCs w:val="22"/>
        </w:rPr>
        <w:br/>
      </w:r>
      <w:r w:rsidRPr="002F11DB">
        <w:rPr>
          <w:rFonts w:ascii="Arial" w:eastAsia="Times New Roman" w:hAnsi="Arial" w:cs="Arial"/>
          <w:b/>
          <w:bCs/>
          <w:color w:val="333333"/>
          <w:sz w:val="22"/>
          <w:szCs w:val="22"/>
        </w:rPr>
        <w:br/>
      </w:r>
      <w:r w:rsidRPr="002F11DB">
        <w:rPr>
          <w:rFonts w:ascii="Arial" w:eastAsia="Times New Roman" w:hAnsi="Arial" w:cs="Arial"/>
          <w:b/>
          <w:bCs/>
          <w:color w:val="800000"/>
        </w:rPr>
        <w:br/>
        <w:t>____________________________________________</w:t>
      </w:r>
      <w:r w:rsidRPr="002F11DB">
        <w:rPr>
          <w:rFonts w:ascii="Arial" w:eastAsia="Times New Roman" w:hAnsi="Arial" w:cs="Arial"/>
          <w:b/>
          <w:bCs/>
          <w:color w:val="000000"/>
        </w:rPr>
        <w:br/>
      </w:r>
      <w:r w:rsidRPr="002F11DB">
        <w:rPr>
          <w:rFonts w:ascii="Arial" w:eastAsia="Times New Roman" w:hAnsi="Arial" w:cs="Arial"/>
          <w:b/>
          <w:bCs/>
          <w:color w:val="800000"/>
          <w:sz w:val="48"/>
          <w:szCs w:val="48"/>
        </w:rPr>
        <w:t>Inserto</w:t>
      </w:r>
      <w:r w:rsidRPr="002F11DB">
        <w:rPr>
          <w:rFonts w:ascii="Arial" w:eastAsia="Times New Roman" w:hAnsi="Arial" w:cs="Arial"/>
          <w:b/>
          <w:bCs/>
          <w:color w:val="000000"/>
        </w:rPr>
        <w:br/>
      </w:r>
      <w:r w:rsidRPr="002F11DB">
        <w:rPr>
          <w:rFonts w:ascii="Arial" w:eastAsia="Times New Roman" w:hAnsi="Arial" w:cs="Arial"/>
          <w:bCs/>
          <w:color w:val="000080"/>
          <w:sz w:val="28"/>
          <w:szCs w:val="28"/>
        </w:rPr>
        <w:t>BOLETÍN FUNDACIÓN PATRIMONIO FÍLMICO COLOMBIA</w:t>
      </w:r>
      <w:r w:rsidRPr="002F11DB">
        <w:rPr>
          <w:rFonts w:ascii="Arial" w:eastAsia="Times New Roman" w:hAnsi="Arial" w:cs="Arial"/>
          <w:b/>
          <w:bCs/>
          <w:color w:val="000080"/>
          <w:sz w:val="28"/>
          <w:szCs w:val="28"/>
        </w:rPr>
        <w:t>NO</w:t>
      </w:r>
      <w:r w:rsidRPr="002F11DB">
        <w:rPr>
          <w:rFonts w:ascii="Arial" w:eastAsia="Times New Roman" w:hAnsi="Arial" w:cs="Arial"/>
          <w:b/>
          <w:bCs/>
          <w:color w:val="000080"/>
          <w:sz w:val="28"/>
          <w:szCs w:val="28"/>
        </w:rPr>
        <w:br/>
      </w:r>
      <w:r w:rsidRPr="002F11DB">
        <w:rPr>
          <w:rFonts w:ascii="Arial" w:eastAsia="Times New Roman" w:hAnsi="Arial" w:cs="Arial"/>
          <w:bCs/>
          <w:color w:val="auto"/>
          <w:sz w:val="22"/>
          <w:szCs w:val="22"/>
        </w:rPr>
        <w:t>Conozca las noticias de la Fundación Patrimonio Fílmico Colombiano:</w:t>
      </w:r>
      <w:r w:rsidRPr="002F11DB">
        <w:rPr>
          <w:rFonts w:ascii="Arial" w:eastAsia="Times New Roman" w:hAnsi="Arial" w:cs="Arial"/>
          <w:bCs/>
          <w:color w:val="auto"/>
          <w:sz w:val="22"/>
          <w:szCs w:val="22"/>
        </w:rPr>
        <w:br/>
        <w:t>Proyecto de la FPFC obtiene apoyo de la Federación Internacional de Archivos de Televisión, FIAT/IFTA</w:t>
      </w:r>
      <w:r w:rsidRPr="002F11DB">
        <w:rPr>
          <w:rFonts w:ascii="Arial" w:eastAsia="Times New Roman" w:hAnsi="Arial" w:cs="Arial"/>
          <w:bCs/>
          <w:color w:val="auto"/>
          <w:sz w:val="22"/>
          <w:szCs w:val="22"/>
        </w:rPr>
        <w:br/>
      </w:r>
      <w:hyperlink r:id="rId19" w:history="1">
        <w:r w:rsidRPr="002F11DB">
          <w:rPr>
            <w:rFonts w:ascii="Arial" w:hAnsi="Arial" w:cs="Arial"/>
            <w:color w:val="auto"/>
            <w:sz w:val="22"/>
            <w:szCs w:val="22"/>
          </w:rPr>
          <w:t>Premio Fundación Mapfre «Ayuda para archivos históricos de España, Portugal y América Latina», 2014-2015</w:t>
        </w:r>
      </w:hyperlink>
      <w:r w:rsidRPr="002F11DB">
        <w:rPr>
          <w:rFonts w:ascii="Arial" w:eastAsia="Times New Roman" w:hAnsi="Arial" w:cs="Arial"/>
          <w:bCs/>
          <w:color w:val="auto"/>
          <w:sz w:val="22"/>
          <w:szCs w:val="22"/>
        </w:rPr>
        <w:br/>
      </w:r>
      <w:hyperlink r:id="rId20" w:history="1">
        <w:r w:rsidRPr="002F11DB">
          <w:rPr>
            <w:rFonts w:ascii="Arial" w:hAnsi="Arial" w:cs="Arial"/>
            <w:color w:val="auto"/>
            <w:sz w:val="22"/>
            <w:szCs w:val="22"/>
          </w:rPr>
          <w:t>En dominio público</w:t>
        </w:r>
      </w:hyperlink>
      <w:r w:rsidRPr="002F11DB">
        <w:rPr>
          <w:rFonts w:ascii="Arial" w:eastAsia="Times New Roman" w:hAnsi="Arial" w:cs="Arial"/>
          <w:bCs/>
          <w:color w:val="auto"/>
          <w:sz w:val="22"/>
          <w:szCs w:val="22"/>
        </w:rPr>
        <w:br/>
      </w:r>
      <w:hyperlink r:id="rId21" w:history="1">
        <w:r w:rsidRPr="002F11DB">
          <w:rPr>
            <w:rFonts w:ascii="Arial" w:hAnsi="Arial" w:cs="Arial"/>
            <w:color w:val="auto"/>
            <w:sz w:val="22"/>
            <w:szCs w:val="22"/>
          </w:rPr>
          <w:t>Avances en la intervención del Archivo Histórico Cinematográfico de Inravisión</w:t>
        </w:r>
      </w:hyperlink>
      <w:r w:rsidRPr="002F11DB">
        <w:rPr>
          <w:rFonts w:ascii="Arial" w:eastAsia="Times New Roman" w:hAnsi="Arial" w:cs="Arial"/>
          <w:bCs/>
          <w:color w:val="auto"/>
          <w:sz w:val="22"/>
          <w:szCs w:val="22"/>
        </w:rPr>
        <w:br/>
        <w:t xml:space="preserve">Véalas en el </w:t>
      </w:r>
      <w:hyperlink r:id="rId22" w:history="1">
        <w:r w:rsidRPr="002F11DB">
          <w:rPr>
            <w:rFonts w:ascii="Arial" w:hAnsi="Arial" w:cs="Arial"/>
            <w:color w:val="auto"/>
            <w:sz w:val="22"/>
            <w:szCs w:val="22"/>
          </w:rPr>
          <w:t>Boletín número 64</w:t>
        </w:r>
      </w:hyperlink>
      <w:r w:rsidRPr="002F11DB">
        <w:rPr>
          <w:rFonts w:ascii="Arial" w:eastAsia="Times New Roman" w:hAnsi="Arial" w:cs="Arial"/>
          <w:bCs/>
          <w:color w:val="auto"/>
          <w:sz w:val="22"/>
          <w:szCs w:val="22"/>
        </w:rPr>
        <w:t xml:space="preserve"> de la FPFC</w:t>
      </w:r>
      <w:r w:rsidRPr="002F11DB">
        <w:rPr>
          <w:rFonts w:ascii="Arial" w:eastAsia="Times New Roman" w:hAnsi="Arial" w:cs="Arial"/>
          <w:b/>
          <w:bCs/>
          <w:sz w:val="22"/>
          <w:szCs w:val="22"/>
        </w:rPr>
        <w:t xml:space="preserve"> </w:t>
      </w:r>
      <w:r w:rsidRPr="002F11DB">
        <w:rPr>
          <w:rFonts w:ascii="Arial" w:eastAsia="Times New Roman" w:hAnsi="Arial" w:cs="Arial"/>
          <w:b/>
          <w:bCs/>
          <w:color w:val="800000"/>
          <w:sz w:val="22"/>
          <w:szCs w:val="22"/>
        </w:rPr>
        <w:br/>
      </w:r>
      <w:r w:rsidRPr="002F11DB">
        <w:rPr>
          <w:rFonts w:ascii="Arial" w:eastAsia="Times New Roman" w:hAnsi="Arial" w:cs="Arial"/>
          <w:b/>
          <w:bCs/>
          <w:color w:val="800000"/>
          <w:sz w:val="22"/>
          <w:szCs w:val="22"/>
        </w:rPr>
        <w:br/>
      </w:r>
      <w:r w:rsidRPr="002F11DB">
        <w:rPr>
          <w:rFonts w:ascii="Arial" w:eastAsia="Times New Roman" w:hAnsi="Arial" w:cs="Arial"/>
          <w:b/>
          <w:bCs/>
          <w:color w:val="000000"/>
          <w:sz w:val="22"/>
          <w:szCs w:val="22"/>
        </w:rPr>
        <w:br/>
      </w:r>
      <w:r w:rsidRPr="002F11DB">
        <w:rPr>
          <w:rFonts w:ascii="Arial" w:eastAsia="Times New Roman" w:hAnsi="Arial" w:cs="Arial"/>
          <w:b/>
          <w:bCs/>
          <w:color w:val="800000"/>
        </w:rPr>
        <w:t>____________________________________________</w:t>
      </w:r>
      <w:r w:rsidRPr="002F11DB">
        <w:rPr>
          <w:rFonts w:ascii="Arial" w:eastAsia="Times New Roman" w:hAnsi="Arial" w:cs="Arial"/>
          <w:b/>
          <w:bCs/>
          <w:color w:val="800000"/>
          <w:sz w:val="48"/>
          <w:szCs w:val="48"/>
        </w:rPr>
        <w:br/>
        <w:t>En cartelera</w:t>
      </w:r>
      <w:r w:rsidRPr="002F11DB">
        <w:rPr>
          <w:rFonts w:ascii="Arial" w:eastAsia="Times New Roman" w:hAnsi="Arial" w:cs="Arial"/>
          <w:b/>
          <w:bCs/>
          <w:color w:val="800000"/>
          <w:sz w:val="48"/>
          <w:szCs w:val="48"/>
        </w:rPr>
        <w:br/>
      </w:r>
      <w:r w:rsidRPr="002F11DB">
        <w:rPr>
          <w:rFonts w:ascii="Arial" w:eastAsia="Times New Roman" w:hAnsi="Arial" w:cs="Arial"/>
          <w:bCs/>
          <w:color w:val="000080"/>
          <w:sz w:val="28"/>
          <w:szCs w:val="28"/>
        </w:rPr>
        <w:t>NEREO LÓPEZ, GALÁN DEL LENTE ENAMORADO</w:t>
      </w:r>
      <w:r w:rsidRPr="002F11DB">
        <w:rPr>
          <w:rFonts w:ascii="Arial" w:eastAsia="Times New Roman" w:hAnsi="Arial" w:cs="Arial"/>
          <w:b/>
          <w:bCs/>
          <w:color w:val="000080"/>
          <w:sz w:val="28"/>
          <w:szCs w:val="28"/>
        </w:rPr>
        <w:t xml:space="preserve"> </w:t>
      </w:r>
      <w:r w:rsidRPr="002F11DB">
        <w:rPr>
          <w:rFonts w:ascii="Arial" w:eastAsia="Times New Roman" w:hAnsi="Arial" w:cs="Arial"/>
          <w:b/>
          <w:bCs/>
          <w:color w:val="000000"/>
        </w:rPr>
        <w:br/>
      </w:r>
      <w:r w:rsidRPr="002F11DB">
        <w:rPr>
          <w:rFonts w:ascii="Arial" w:eastAsia="Times New Roman" w:hAnsi="Arial" w:cs="Arial"/>
          <w:bCs/>
          <w:color w:val="auto"/>
          <w:sz w:val="22"/>
          <w:szCs w:val="22"/>
        </w:rPr>
        <w:t xml:space="preserve">Hasta el próximo 1 de diciembre estará abierta la exposición Nereo y el Cine, que actualmente se exhibe en el enlace peatonal y Galería Cultural de San Diego, en Bogotá, Son 39 fotografías en blanco y negro en las que se podrá apreciar la participación de Nereo López en realizaciones cinematográficas como productor, director de fotografía, foto fija, actor y como visitante de rodajes. Entrada libre. </w:t>
      </w:r>
      <w:r w:rsidRPr="002F11DB">
        <w:rPr>
          <w:rFonts w:ascii="Arial" w:eastAsia="Times New Roman" w:hAnsi="Arial" w:cs="Arial"/>
          <w:bCs/>
          <w:color w:val="auto"/>
          <w:sz w:val="22"/>
          <w:szCs w:val="22"/>
        </w:rPr>
        <w:br/>
      </w:r>
      <w:hyperlink r:id="rId23" w:history="1">
        <w:r w:rsidRPr="002F11DB">
          <w:rPr>
            <w:color w:val="auto"/>
          </w:rPr>
          <w:t>Vea más</w:t>
        </w:r>
      </w:hyperlink>
      <w:r w:rsidRPr="002F11DB">
        <w:rPr>
          <w:rFonts w:ascii="Arial" w:eastAsia="Times New Roman" w:hAnsi="Arial" w:cs="Arial"/>
          <w:bCs/>
          <w:color w:val="auto"/>
          <w:sz w:val="22"/>
          <w:szCs w:val="22"/>
        </w:rPr>
        <w:br/>
      </w:r>
      <w:r w:rsidRPr="002F11DB">
        <w:rPr>
          <w:rFonts w:ascii="Arial" w:eastAsia="Times New Roman" w:hAnsi="Arial" w:cs="Arial"/>
          <w:b/>
          <w:bCs/>
          <w:color w:val="000000"/>
        </w:rPr>
        <w:br/>
      </w:r>
      <w:r w:rsidRPr="002F11DB">
        <w:rPr>
          <w:rFonts w:ascii="Arial" w:eastAsia="Times New Roman" w:hAnsi="Arial" w:cs="Arial"/>
          <w:b/>
          <w:bCs/>
          <w:color w:val="000000"/>
        </w:rPr>
        <w:br/>
      </w:r>
      <w:r w:rsidRPr="002F11DB">
        <w:rPr>
          <w:rFonts w:ascii="Arial" w:eastAsia="Times New Roman" w:hAnsi="Arial" w:cs="Arial"/>
          <w:b/>
          <w:bCs/>
          <w:color w:val="800000"/>
        </w:rPr>
        <w:t>____________________________________________</w:t>
      </w:r>
      <w:r w:rsidRPr="002F11DB">
        <w:rPr>
          <w:rFonts w:ascii="Arial" w:eastAsia="Times New Roman" w:hAnsi="Arial" w:cs="Arial"/>
          <w:b/>
          <w:bCs/>
          <w:color w:val="800000"/>
          <w:sz w:val="48"/>
          <w:szCs w:val="48"/>
        </w:rPr>
        <w:br/>
        <w:t>Próximamente</w:t>
      </w:r>
      <w:r w:rsidRPr="002F11DB">
        <w:rPr>
          <w:rFonts w:ascii="Arial" w:eastAsia="Times New Roman" w:hAnsi="Arial" w:cs="Arial"/>
          <w:b/>
          <w:bCs/>
          <w:color w:val="800000"/>
          <w:sz w:val="48"/>
          <w:szCs w:val="48"/>
        </w:rPr>
        <w:br/>
      </w:r>
      <w:r w:rsidRPr="002F11DB">
        <w:rPr>
          <w:rFonts w:ascii="Arial" w:eastAsia="Times New Roman" w:hAnsi="Arial" w:cs="Arial"/>
          <w:bCs/>
          <w:color w:val="000080"/>
          <w:sz w:val="28"/>
          <w:szCs w:val="28"/>
        </w:rPr>
        <w:t>MUESTRA INTERNACIONAL DE CINE CIUDAD DE BOGOTÁ</w:t>
      </w:r>
      <w:r w:rsidRPr="002F11DB">
        <w:rPr>
          <w:rFonts w:ascii="Arial" w:eastAsia="Times New Roman" w:hAnsi="Arial" w:cs="Arial"/>
          <w:bCs/>
          <w:color w:val="000080"/>
          <w:sz w:val="28"/>
          <w:szCs w:val="28"/>
        </w:rPr>
        <w:br/>
      </w:r>
      <w:r w:rsidRPr="002F11DB">
        <w:rPr>
          <w:rFonts w:ascii="Arial" w:eastAsia="Times New Roman" w:hAnsi="Arial" w:cs="Arial"/>
          <w:bCs/>
          <w:color w:val="auto"/>
          <w:sz w:val="22"/>
          <w:szCs w:val="22"/>
        </w:rPr>
        <w:t xml:space="preserve">Entre el 1 y el 7 de diciembre se realizará en el Centro Ático de la Pontificia Universidad Javeriana y la Facultad de Artes de la Universidad Nacional, en Bogotá, la Muestra Internacional de Cine Ciudad de Bogotá - MICCBO, evento que contará con la participación de cineastas provenientes de diferentes países de Iberoamérica. </w:t>
      </w:r>
      <w:r w:rsidRPr="002F11DB">
        <w:rPr>
          <w:rFonts w:ascii="Arial" w:eastAsia="Times New Roman" w:hAnsi="Arial" w:cs="Arial"/>
          <w:bCs/>
          <w:color w:val="auto"/>
          <w:sz w:val="22"/>
          <w:szCs w:val="22"/>
        </w:rPr>
        <w:br/>
        <w:t xml:space="preserve">En el marco de la Muestra, la Escuela Internacional Abierta de Cine y el Audiovisual tendrá un amplio calendario de actividades de formación como: talleres, seminarios, </w:t>
      </w:r>
      <w:proofErr w:type="spellStart"/>
      <w:r w:rsidRPr="002F11DB">
        <w:rPr>
          <w:rFonts w:ascii="Arial" w:eastAsia="Times New Roman" w:hAnsi="Arial" w:cs="Arial"/>
          <w:bCs/>
          <w:color w:val="auto"/>
          <w:sz w:val="22"/>
          <w:szCs w:val="22"/>
        </w:rPr>
        <w:t>workshops</w:t>
      </w:r>
      <w:proofErr w:type="spellEnd"/>
      <w:r w:rsidRPr="002F11DB">
        <w:rPr>
          <w:rFonts w:ascii="Arial" w:eastAsia="Times New Roman" w:hAnsi="Arial" w:cs="Arial"/>
          <w:bCs/>
          <w:color w:val="auto"/>
          <w:sz w:val="22"/>
          <w:szCs w:val="22"/>
        </w:rPr>
        <w:t xml:space="preserve"> y </w:t>
      </w:r>
      <w:proofErr w:type="spellStart"/>
      <w:r w:rsidRPr="002F11DB">
        <w:rPr>
          <w:rFonts w:ascii="Arial" w:eastAsia="Times New Roman" w:hAnsi="Arial" w:cs="Arial"/>
          <w:bCs/>
          <w:color w:val="auto"/>
          <w:sz w:val="22"/>
          <w:szCs w:val="22"/>
        </w:rPr>
        <w:t>masterclass</w:t>
      </w:r>
      <w:proofErr w:type="spellEnd"/>
      <w:r w:rsidRPr="002F11DB">
        <w:rPr>
          <w:rFonts w:ascii="Arial" w:eastAsia="Times New Roman" w:hAnsi="Arial" w:cs="Arial"/>
          <w:bCs/>
          <w:color w:val="auto"/>
          <w:sz w:val="22"/>
          <w:szCs w:val="22"/>
        </w:rPr>
        <w:t xml:space="preserve"> sobre diferentes áreas del cine y la televisión tales como la “Dirección de fotografía y cámara en alta definición”, “Dirección de actores y actuación para cine y series de ficción”, “Asistencia de dirección y script”, “Literatura, cine y televisión”. </w:t>
      </w:r>
      <w:r w:rsidRPr="002F11DB">
        <w:rPr>
          <w:rFonts w:ascii="Arial" w:eastAsia="Times New Roman" w:hAnsi="Arial" w:cs="Arial"/>
          <w:bCs/>
          <w:color w:val="auto"/>
          <w:sz w:val="22"/>
          <w:szCs w:val="22"/>
        </w:rPr>
        <w:br/>
      </w:r>
      <w:r w:rsidRPr="002F11DB">
        <w:rPr>
          <w:rFonts w:ascii="Arial" w:eastAsia="Times New Roman" w:hAnsi="Arial" w:cs="Arial"/>
          <w:bCs/>
          <w:color w:val="auto"/>
          <w:sz w:val="22"/>
          <w:szCs w:val="22"/>
        </w:rPr>
        <w:lastRenderedPageBreak/>
        <w:t xml:space="preserve">Contacto: </w:t>
      </w:r>
      <w:hyperlink r:id="rId24" w:history="1">
        <w:r w:rsidRPr="002F11DB">
          <w:rPr>
            <w:color w:val="auto"/>
          </w:rPr>
          <w:t>info@eiacacinema.com</w:t>
        </w:r>
      </w:hyperlink>
      <w:r w:rsidRPr="002F11DB">
        <w:rPr>
          <w:rFonts w:ascii="Arial" w:eastAsia="Times New Roman" w:hAnsi="Arial" w:cs="Arial"/>
          <w:bCs/>
          <w:color w:val="auto"/>
          <w:sz w:val="22"/>
          <w:szCs w:val="22"/>
        </w:rPr>
        <w:br/>
      </w:r>
      <w:hyperlink r:id="rId25" w:history="1">
        <w:r w:rsidRPr="002F11DB">
          <w:rPr>
            <w:color w:val="auto"/>
          </w:rPr>
          <w:t>Vea más</w:t>
        </w:r>
      </w:hyperlink>
      <w:r w:rsidRPr="002F11DB">
        <w:rPr>
          <w:rFonts w:ascii="Arial" w:eastAsia="Times New Roman" w:hAnsi="Arial" w:cs="Arial"/>
          <w:bCs/>
          <w:color w:val="auto"/>
          <w:sz w:val="22"/>
          <w:szCs w:val="22"/>
        </w:rPr>
        <w:br/>
      </w:r>
      <w:r w:rsidRPr="002F11DB">
        <w:rPr>
          <w:rFonts w:ascii="Arial" w:eastAsia="Times New Roman" w:hAnsi="Arial" w:cs="Arial"/>
          <w:b/>
          <w:bCs/>
          <w:sz w:val="22"/>
          <w:szCs w:val="22"/>
        </w:rPr>
        <w:br/>
      </w:r>
      <w:r w:rsidRPr="002F11DB">
        <w:rPr>
          <w:rFonts w:ascii="Arial" w:eastAsia="Times New Roman" w:hAnsi="Arial" w:cs="Arial"/>
          <w:b/>
          <w:bCs/>
          <w:sz w:val="22"/>
          <w:szCs w:val="22"/>
        </w:rPr>
        <w:br/>
      </w:r>
      <w:r w:rsidRPr="002F11DB">
        <w:rPr>
          <w:rFonts w:ascii="Arial" w:eastAsia="Times New Roman" w:hAnsi="Arial" w:cs="Arial"/>
          <w:bCs/>
          <w:color w:val="000080"/>
          <w:sz w:val="28"/>
          <w:szCs w:val="28"/>
        </w:rPr>
        <w:t>CINEARTE PARA NIÑAS Y NIÑOS</w:t>
      </w:r>
      <w:r w:rsidRPr="002F11DB">
        <w:rPr>
          <w:rFonts w:ascii="Arial" w:eastAsia="Times New Roman" w:hAnsi="Arial" w:cs="Arial"/>
          <w:bCs/>
          <w:color w:val="000080"/>
          <w:sz w:val="28"/>
          <w:szCs w:val="28"/>
        </w:rPr>
        <w:br/>
      </w:r>
      <w:r w:rsidRPr="002F11DB">
        <w:rPr>
          <w:rFonts w:ascii="Arial" w:eastAsia="Times New Roman" w:hAnsi="Arial" w:cs="Arial"/>
          <w:bCs/>
          <w:color w:val="auto"/>
          <w:sz w:val="22"/>
          <w:szCs w:val="22"/>
        </w:rPr>
        <w:t xml:space="preserve">Entre el 29 de noviembre y el 6 de diciembre se realizará en la Cinemateca Distrital, el Museo Nacional de Colombia y otros escenarios culturales de Bogotá, el VIII Festival internacional de </w:t>
      </w:r>
      <w:proofErr w:type="spellStart"/>
      <w:r w:rsidRPr="002F11DB">
        <w:rPr>
          <w:rFonts w:ascii="Arial" w:eastAsia="Times New Roman" w:hAnsi="Arial" w:cs="Arial"/>
          <w:bCs/>
          <w:color w:val="auto"/>
          <w:sz w:val="22"/>
          <w:szCs w:val="22"/>
        </w:rPr>
        <w:t>cinearte</w:t>
      </w:r>
      <w:proofErr w:type="spellEnd"/>
      <w:r w:rsidRPr="002F11DB">
        <w:rPr>
          <w:rFonts w:ascii="Arial" w:eastAsia="Times New Roman" w:hAnsi="Arial" w:cs="Arial"/>
          <w:bCs/>
          <w:color w:val="auto"/>
          <w:sz w:val="22"/>
          <w:szCs w:val="22"/>
        </w:rPr>
        <w:t xml:space="preserve"> para niñas y niños, organizado por la Fundación Caleidoscopio de Sueños. Bajo el lema "Nuestros amigos animales", la programación incluye 35 cortometrajes provenientes de 21 países. Entrada libre.</w:t>
      </w:r>
      <w:r w:rsidRPr="002F11DB">
        <w:rPr>
          <w:rFonts w:ascii="Arial" w:eastAsia="Times New Roman" w:hAnsi="Arial" w:cs="Arial"/>
          <w:bCs/>
          <w:color w:val="auto"/>
          <w:sz w:val="22"/>
          <w:szCs w:val="22"/>
        </w:rPr>
        <w:br/>
      </w:r>
      <w:hyperlink r:id="rId26" w:history="1">
        <w:r w:rsidRPr="002F11DB">
          <w:rPr>
            <w:rStyle w:val="Hipervnculo"/>
            <w:rFonts w:ascii="Arial" w:eastAsia="Times New Roman" w:hAnsi="Arial" w:cs="Arial"/>
            <w:bCs/>
            <w:color w:val="auto"/>
            <w:sz w:val="22"/>
            <w:szCs w:val="22"/>
          </w:rPr>
          <w:t>Vea más</w:t>
        </w:r>
      </w:hyperlink>
      <w:r w:rsidRPr="002F11DB">
        <w:rPr>
          <w:rFonts w:ascii="Arial" w:eastAsia="Times New Roman" w:hAnsi="Arial" w:cs="Arial"/>
          <w:bCs/>
          <w:color w:val="auto"/>
          <w:sz w:val="22"/>
          <w:szCs w:val="22"/>
        </w:rPr>
        <w:br/>
      </w:r>
      <w:r w:rsidRPr="002F11DB">
        <w:rPr>
          <w:rFonts w:ascii="Arial" w:eastAsia="Times New Roman" w:hAnsi="Arial" w:cs="Arial"/>
          <w:b/>
          <w:bCs/>
          <w:sz w:val="22"/>
          <w:szCs w:val="22"/>
        </w:rPr>
        <w:br/>
      </w:r>
      <w:r w:rsidRPr="002F11DB">
        <w:rPr>
          <w:rFonts w:ascii="Arial" w:eastAsia="Times New Roman" w:hAnsi="Arial" w:cs="Arial"/>
          <w:b/>
          <w:bCs/>
          <w:sz w:val="22"/>
          <w:szCs w:val="22"/>
        </w:rPr>
        <w:br/>
      </w:r>
      <w:r w:rsidRPr="002F11DB">
        <w:rPr>
          <w:rFonts w:ascii="Arial" w:eastAsia="Times New Roman" w:hAnsi="Arial" w:cs="Arial"/>
          <w:bCs/>
          <w:color w:val="auto"/>
          <w:sz w:val="22"/>
          <w:szCs w:val="22"/>
        </w:rPr>
        <w:t>_____________________________________________________</w:t>
      </w:r>
      <w:r w:rsidRPr="002F11DB">
        <w:rPr>
          <w:rFonts w:ascii="Arial" w:eastAsia="Times New Roman" w:hAnsi="Arial" w:cs="Arial"/>
          <w:bCs/>
          <w:color w:val="auto"/>
          <w:sz w:val="22"/>
          <w:szCs w:val="22"/>
        </w:rPr>
        <w:br/>
        <w:t>República de Colombia</w:t>
      </w:r>
      <w:r w:rsidRPr="002F11DB">
        <w:rPr>
          <w:rFonts w:ascii="Arial" w:eastAsia="Times New Roman" w:hAnsi="Arial" w:cs="Arial"/>
          <w:bCs/>
          <w:color w:val="auto"/>
          <w:sz w:val="22"/>
          <w:szCs w:val="22"/>
        </w:rPr>
        <w:br/>
        <w:t>Ministerio de Cultura</w:t>
      </w:r>
      <w:r w:rsidRPr="002F11DB">
        <w:rPr>
          <w:rFonts w:ascii="Arial" w:eastAsia="Times New Roman" w:hAnsi="Arial" w:cs="Arial"/>
          <w:bCs/>
          <w:color w:val="auto"/>
          <w:sz w:val="22"/>
          <w:szCs w:val="22"/>
        </w:rPr>
        <w:br/>
        <w:t>Dirección de Cinematografía</w:t>
      </w:r>
      <w:r w:rsidRPr="002F11DB">
        <w:rPr>
          <w:rFonts w:ascii="Arial" w:eastAsia="Times New Roman" w:hAnsi="Arial" w:cs="Arial"/>
          <w:bCs/>
          <w:color w:val="auto"/>
          <w:sz w:val="22"/>
          <w:szCs w:val="22"/>
        </w:rPr>
        <w:br/>
        <w:t>Cra.0 8 No 8-43, Bogotá DC, Colombia</w:t>
      </w:r>
      <w:r w:rsidRPr="002F11DB">
        <w:rPr>
          <w:rFonts w:ascii="Arial" w:eastAsia="Times New Roman" w:hAnsi="Arial" w:cs="Arial"/>
          <w:bCs/>
          <w:color w:val="auto"/>
          <w:sz w:val="22"/>
          <w:szCs w:val="22"/>
        </w:rPr>
        <w:br/>
        <w:t>(571) 3424100,</w:t>
      </w:r>
      <w:bookmarkStart w:id="0" w:name="_GoBack"/>
      <w:bookmarkEnd w:id="0"/>
      <w:r w:rsidRPr="002F11DB">
        <w:rPr>
          <w:rFonts w:ascii="Arial" w:eastAsia="Times New Roman" w:hAnsi="Arial" w:cs="Arial"/>
          <w:bCs/>
          <w:color w:val="auto"/>
          <w:sz w:val="22"/>
          <w:szCs w:val="22"/>
        </w:rPr>
        <w:br/>
      </w:r>
      <w:hyperlink r:id="rId27" w:history="1">
        <w:r w:rsidRPr="002F11DB">
          <w:rPr>
            <w:rStyle w:val="Hipervnculo"/>
            <w:rFonts w:ascii="Arial" w:eastAsia="Times New Roman" w:hAnsi="Arial" w:cs="Arial"/>
            <w:bCs/>
            <w:color w:val="auto"/>
            <w:sz w:val="22"/>
            <w:szCs w:val="22"/>
          </w:rPr>
          <w:t>cine@mincultura.gov.co</w:t>
        </w:r>
      </w:hyperlink>
      <w:r w:rsidRPr="002F11DB">
        <w:rPr>
          <w:rFonts w:ascii="Arial" w:eastAsia="Times New Roman" w:hAnsi="Arial" w:cs="Arial"/>
          <w:bCs/>
          <w:color w:val="auto"/>
          <w:sz w:val="22"/>
          <w:szCs w:val="22"/>
        </w:rPr>
        <w:br/>
      </w:r>
      <w:hyperlink r:id="rId28" w:history="1">
        <w:r w:rsidRPr="002F11DB">
          <w:rPr>
            <w:rStyle w:val="Hipervnculo"/>
            <w:rFonts w:ascii="Arial" w:eastAsia="Times New Roman" w:hAnsi="Arial" w:cs="Arial"/>
            <w:bCs/>
            <w:color w:val="auto"/>
            <w:sz w:val="22"/>
            <w:szCs w:val="22"/>
          </w:rPr>
          <w:t>www.mincultura.gov.co</w:t>
        </w:r>
      </w:hyperlink>
      <w:r w:rsidRPr="002F11DB">
        <w:rPr>
          <w:rFonts w:ascii="Arial" w:eastAsia="Times New Roman" w:hAnsi="Arial" w:cs="Arial"/>
          <w:bCs/>
          <w:color w:val="auto"/>
          <w:sz w:val="22"/>
          <w:szCs w:val="22"/>
        </w:rPr>
        <w:br/>
      </w:r>
      <w:r w:rsidRPr="002F11DB">
        <w:rPr>
          <w:rFonts w:ascii="Arial" w:eastAsia="Times New Roman" w:hAnsi="Arial" w:cs="Arial"/>
          <w:bCs/>
          <w:color w:val="auto"/>
          <w:sz w:val="22"/>
          <w:szCs w:val="22"/>
        </w:rPr>
        <w:br/>
        <w:t>________________________________________________________________________</w:t>
      </w:r>
      <w:r w:rsidRPr="002F11DB">
        <w:rPr>
          <w:rFonts w:ascii="Arial" w:eastAsia="Times New Roman" w:hAnsi="Arial" w:cs="Arial"/>
          <w:bCs/>
          <w:color w:val="auto"/>
          <w:sz w:val="22"/>
          <w:szCs w:val="22"/>
        </w:rPr>
        <w:br/>
        <w:t>Este correo informativo de la Dirección de Cinematografía del Ministerio de Cultura de Colombia, no es SPAM, y va dirigido a su dirección electrónica a través de su suscripción. Si por error lo ha recibido sin su consentimiento, comuníquelo inmediatamente al remitente.</w:t>
      </w:r>
    </w:p>
    <w:p w:rsidR="00313991" w:rsidRPr="002F11DB" w:rsidRDefault="00313991" w:rsidP="002F11DB">
      <w:pPr>
        <w:rPr>
          <w:rFonts w:ascii="Arial" w:hAnsi="Arial" w:cs="Arial"/>
        </w:rPr>
      </w:pPr>
    </w:p>
    <w:sectPr w:rsidR="00313991" w:rsidRPr="002F11D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287" w:usb1="00000003"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257442"/>
    <w:multiLevelType w:val="hybridMultilevel"/>
    <w:tmpl w:val="D464C05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1C1D368E"/>
    <w:multiLevelType w:val="hybridMultilevel"/>
    <w:tmpl w:val="724E73E4"/>
    <w:lvl w:ilvl="0" w:tplc="9042CE8E">
      <w:numFmt w:val="bullet"/>
      <w:lvlText w:val="•"/>
      <w:lvlJc w:val="left"/>
      <w:pPr>
        <w:ind w:left="1065" w:hanging="705"/>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27AB1458"/>
    <w:multiLevelType w:val="hybridMultilevel"/>
    <w:tmpl w:val="01DCA8C8"/>
    <w:lvl w:ilvl="0" w:tplc="9042CE8E">
      <w:numFmt w:val="bullet"/>
      <w:lvlText w:val="•"/>
      <w:lvlJc w:val="left"/>
      <w:pPr>
        <w:ind w:left="1065" w:hanging="705"/>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41E06C03"/>
    <w:multiLevelType w:val="hybridMultilevel"/>
    <w:tmpl w:val="DB8E6698"/>
    <w:lvl w:ilvl="0" w:tplc="9042CE8E">
      <w:numFmt w:val="bullet"/>
      <w:lvlText w:val="•"/>
      <w:lvlJc w:val="left"/>
      <w:pPr>
        <w:ind w:left="1065" w:hanging="705"/>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709718AD"/>
    <w:multiLevelType w:val="hybridMultilevel"/>
    <w:tmpl w:val="D18A3B2C"/>
    <w:lvl w:ilvl="0" w:tplc="9042CE8E">
      <w:numFmt w:val="bullet"/>
      <w:lvlText w:val="•"/>
      <w:lvlJc w:val="left"/>
      <w:pPr>
        <w:ind w:left="1065" w:hanging="705"/>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7B07016B"/>
    <w:multiLevelType w:val="hybridMultilevel"/>
    <w:tmpl w:val="0B0C36B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1"/>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642A"/>
    <w:rsid w:val="00003849"/>
    <w:rsid w:val="000112A2"/>
    <w:rsid w:val="00040A3A"/>
    <w:rsid w:val="000B217A"/>
    <w:rsid w:val="00123BC9"/>
    <w:rsid w:val="001575F8"/>
    <w:rsid w:val="001726A6"/>
    <w:rsid w:val="001A3B39"/>
    <w:rsid w:val="00217DBE"/>
    <w:rsid w:val="002A4698"/>
    <w:rsid w:val="002D268F"/>
    <w:rsid w:val="002F05B0"/>
    <w:rsid w:val="002F11DB"/>
    <w:rsid w:val="00313991"/>
    <w:rsid w:val="00326961"/>
    <w:rsid w:val="00333F2E"/>
    <w:rsid w:val="0035070B"/>
    <w:rsid w:val="00374D0F"/>
    <w:rsid w:val="00381317"/>
    <w:rsid w:val="003D4149"/>
    <w:rsid w:val="003F5E96"/>
    <w:rsid w:val="004121F0"/>
    <w:rsid w:val="00413F9F"/>
    <w:rsid w:val="00430D53"/>
    <w:rsid w:val="004621F7"/>
    <w:rsid w:val="0047565C"/>
    <w:rsid w:val="00480329"/>
    <w:rsid w:val="00481CD0"/>
    <w:rsid w:val="00490545"/>
    <w:rsid w:val="004A58BC"/>
    <w:rsid w:val="004A720F"/>
    <w:rsid w:val="004B7724"/>
    <w:rsid w:val="004F7C7D"/>
    <w:rsid w:val="00523CCE"/>
    <w:rsid w:val="005241C9"/>
    <w:rsid w:val="0053113E"/>
    <w:rsid w:val="00540B8B"/>
    <w:rsid w:val="005620CB"/>
    <w:rsid w:val="005821BC"/>
    <w:rsid w:val="005A3BDB"/>
    <w:rsid w:val="0068062C"/>
    <w:rsid w:val="00690266"/>
    <w:rsid w:val="006958D5"/>
    <w:rsid w:val="006C642A"/>
    <w:rsid w:val="006E43C4"/>
    <w:rsid w:val="007056F5"/>
    <w:rsid w:val="0071679E"/>
    <w:rsid w:val="00733CD0"/>
    <w:rsid w:val="0077073A"/>
    <w:rsid w:val="007756A9"/>
    <w:rsid w:val="007B62D2"/>
    <w:rsid w:val="007C26A6"/>
    <w:rsid w:val="007E1A9F"/>
    <w:rsid w:val="007F503B"/>
    <w:rsid w:val="0080399E"/>
    <w:rsid w:val="008646C5"/>
    <w:rsid w:val="008759F3"/>
    <w:rsid w:val="0087630D"/>
    <w:rsid w:val="00887F23"/>
    <w:rsid w:val="008D1CC9"/>
    <w:rsid w:val="00986667"/>
    <w:rsid w:val="00986E7C"/>
    <w:rsid w:val="009A0E5F"/>
    <w:rsid w:val="009C57EC"/>
    <w:rsid w:val="00A16F43"/>
    <w:rsid w:val="00A410A2"/>
    <w:rsid w:val="00AA36E7"/>
    <w:rsid w:val="00B35DC8"/>
    <w:rsid w:val="00B97A29"/>
    <w:rsid w:val="00BB5442"/>
    <w:rsid w:val="00BE4FEB"/>
    <w:rsid w:val="00C20CAD"/>
    <w:rsid w:val="00C21689"/>
    <w:rsid w:val="00C23EF1"/>
    <w:rsid w:val="00C32975"/>
    <w:rsid w:val="00C43C2A"/>
    <w:rsid w:val="00C53DB5"/>
    <w:rsid w:val="00C63CEF"/>
    <w:rsid w:val="00CA7FCA"/>
    <w:rsid w:val="00CD743A"/>
    <w:rsid w:val="00D141A7"/>
    <w:rsid w:val="00D24204"/>
    <w:rsid w:val="00D324BD"/>
    <w:rsid w:val="00D52B61"/>
    <w:rsid w:val="00D57DD6"/>
    <w:rsid w:val="00DA255B"/>
    <w:rsid w:val="00DB02FC"/>
    <w:rsid w:val="00DC4090"/>
    <w:rsid w:val="00DC5704"/>
    <w:rsid w:val="00DD3F50"/>
    <w:rsid w:val="00DE08AC"/>
    <w:rsid w:val="00E0220A"/>
    <w:rsid w:val="00E202F9"/>
    <w:rsid w:val="00E20501"/>
    <w:rsid w:val="00E235D1"/>
    <w:rsid w:val="00ED28B4"/>
    <w:rsid w:val="00ED343E"/>
    <w:rsid w:val="00EF0D03"/>
    <w:rsid w:val="00F02AF8"/>
    <w:rsid w:val="00F1175F"/>
    <w:rsid w:val="00F200CA"/>
    <w:rsid w:val="00F2565B"/>
    <w:rsid w:val="00F34148"/>
    <w:rsid w:val="00F81BE5"/>
    <w:rsid w:val="00F84A3C"/>
    <w:rsid w:val="00F86D94"/>
    <w:rsid w:val="00FB77A9"/>
    <w:rsid w:val="00FC49A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8F6C7FC-6A42-4B5D-B869-5A1882997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642A"/>
    <w:pPr>
      <w:spacing w:after="0" w:line="240" w:lineRule="auto"/>
    </w:pPr>
    <w:rPr>
      <w:rFonts w:ascii="Calibri" w:hAnsi="Calibri" w:cs="Times New Roman"/>
    </w:rPr>
  </w:style>
  <w:style w:type="paragraph" w:styleId="Ttulo1">
    <w:name w:val="heading 1"/>
    <w:basedOn w:val="Normal"/>
    <w:next w:val="Normal"/>
    <w:link w:val="Ttulo1Car"/>
    <w:uiPriority w:val="9"/>
    <w:qFormat/>
    <w:rsid w:val="007F503B"/>
    <w:pPr>
      <w:keepNext/>
      <w:keepLines/>
      <w:spacing w:before="240" w:line="259" w:lineRule="auto"/>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7F503B"/>
    <w:pPr>
      <w:keepNext/>
      <w:keepLines/>
      <w:spacing w:before="40" w:line="259" w:lineRule="auto"/>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link w:val="Ttulo3Car"/>
    <w:uiPriority w:val="9"/>
    <w:unhideWhenUsed/>
    <w:qFormat/>
    <w:rsid w:val="00E0220A"/>
    <w:pPr>
      <w:spacing w:before="100" w:beforeAutospacing="1" w:after="100" w:afterAutospacing="1"/>
      <w:outlineLvl w:val="2"/>
    </w:pPr>
    <w:rPr>
      <w:rFonts w:ascii="Times New Roman" w:hAnsi="Times New Roman"/>
      <w:b/>
      <w:bCs/>
      <w:sz w:val="27"/>
      <w:szCs w:val="27"/>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6C642A"/>
    <w:rPr>
      <w:color w:val="0563C1"/>
      <w:u w:val="single"/>
    </w:rPr>
  </w:style>
  <w:style w:type="character" w:customStyle="1" w:styleId="apple-converted-space">
    <w:name w:val="apple-converted-space"/>
    <w:basedOn w:val="Fuentedeprrafopredeter"/>
    <w:rsid w:val="006C642A"/>
  </w:style>
  <w:style w:type="character" w:customStyle="1" w:styleId="xim">
    <w:name w:val="x_im"/>
    <w:basedOn w:val="Fuentedeprrafopredeter"/>
    <w:rsid w:val="006C642A"/>
  </w:style>
  <w:style w:type="character" w:styleId="Textoennegrita">
    <w:name w:val="Strong"/>
    <w:basedOn w:val="Fuentedeprrafopredeter"/>
    <w:uiPriority w:val="22"/>
    <w:qFormat/>
    <w:rsid w:val="006C642A"/>
    <w:rPr>
      <w:b/>
      <w:bCs/>
    </w:rPr>
  </w:style>
  <w:style w:type="character" w:customStyle="1" w:styleId="Ttulo3Car">
    <w:name w:val="Título 3 Car"/>
    <w:basedOn w:val="Fuentedeprrafopredeter"/>
    <w:link w:val="Ttulo3"/>
    <w:uiPriority w:val="9"/>
    <w:rsid w:val="00E0220A"/>
    <w:rPr>
      <w:rFonts w:ascii="Times New Roman" w:hAnsi="Times New Roman" w:cs="Times New Roman"/>
      <w:b/>
      <w:bCs/>
      <w:sz w:val="27"/>
      <w:szCs w:val="27"/>
      <w:lang w:eastAsia="es-CO"/>
    </w:rPr>
  </w:style>
  <w:style w:type="paragraph" w:styleId="NormalWeb">
    <w:name w:val="Normal (Web)"/>
    <w:basedOn w:val="Normal"/>
    <w:uiPriority w:val="99"/>
    <w:unhideWhenUsed/>
    <w:rsid w:val="00E0220A"/>
    <w:rPr>
      <w:rFonts w:ascii="Times New Roman" w:hAnsi="Times New Roman"/>
      <w:sz w:val="24"/>
      <w:szCs w:val="24"/>
      <w:lang w:eastAsia="es-CO"/>
    </w:rPr>
  </w:style>
  <w:style w:type="paragraph" w:customStyle="1" w:styleId="xmsonormal">
    <w:name w:val="x_msonormal"/>
    <w:basedOn w:val="Normal"/>
    <w:rsid w:val="00E0220A"/>
    <w:pPr>
      <w:spacing w:before="100" w:beforeAutospacing="1" w:after="100" w:afterAutospacing="1"/>
    </w:pPr>
    <w:rPr>
      <w:rFonts w:ascii="Times New Roman" w:eastAsia="Times New Roman" w:hAnsi="Times New Roman"/>
      <w:sz w:val="24"/>
      <w:szCs w:val="24"/>
      <w:lang w:eastAsia="es-CO"/>
    </w:rPr>
  </w:style>
  <w:style w:type="paragraph" w:styleId="Textodeglobo">
    <w:name w:val="Balloon Text"/>
    <w:basedOn w:val="Normal"/>
    <w:link w:val="TextodegloboCar"/>
    <w:uiPriority w:val="99"/>
    <w:semiHidden/>
    <w:unhideWhenUsed/>
    <w:rsid w:val="0077073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7073A"/>
    <w:rPr>
      <w:rFonts w:ascii="Segoe UI" w:hAnsi="Segoe UI" w:cs="Segoe UI"/>
      <w:sz w:val="18"/>
      <w:szCs w:val="18"/>
    </w:rPr>
  </w:style>
  <w:style w:type="character" w:customStyle="1" w:styleId="Ttulo1Car">
    <w:name w:val="Título 1 Car"/>
    <w:basedOn w:val="Fuentedeprrafopredeter"/>
    <w:link w:val="Ttulo1"/>
    <w:uiPriority w:val="9"/>
    <w:rsid w:val="007F503B"/>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7F503B"/>
    <w:rPr>
      <w:rFonts w:asciiTheme="majorHAnsi" w:eastAsiaTheme="majorEastAsia" w:hAnsiTheme="majorHAnsi" w:cstheme="majorBidi"/>
      <w:color w:val="2E74B5" w:themeColor="accent1" w:themeShade="BF"/>
      <w:sz w:val="26"/>
      <w:szCs w:val="26"/>
    </w:rPr>
  </w:style>
  <w:style w:type="character" w:styleId="nfasis">
    <w:name w:val="Emphasis"/>
    <w:basedOn w:val="Fuentedeprrafopredeter"/>
    <w:uiPriority w:val="20"/>
    <w:qFormat/>
    <w:rsid w:val="007F503B"/>
    <w:rPr>
      <w:i/>
      <w:iCs/>
    </w:rPr>
  </w:style>
  <w:style w:type="paragraph" w:styleId="Piedepgina">
    <w:name w:val="footer"/>
    <w:basedOn w:val="Normal"/>
    <w:link w:val="PiedepginaCar"/>
    <w:uiPriority w:val="99"/>
    <w:unhideWhenUsed/>
    <w:rsid w:val="007F503B"/>
    <w:pPr>
      <w:tabs>
        <w:tab w:val="center" w:pos="4419"/>
        <w:tab w:val="right" w:pos="8838"/>
      </w:tabs>
    </w:pPr>
    <w:rPr>
      <w:rFonts w:asciiTheme="minorHAnsi" w:hAnsiTheme="minorHAnsi" w:cstheme="minorBidi"/>
    </w:rPr>
  </w:style>
  <w:style w:type="character" w:customStyle="1" w:styleId="PiedepginaCar">
    <w:name w:val="Pie de página Car"/>
    <w:basedOn w:val="Fuentedeprrafopredeter"/>
    <w:link w:val="Piedepgina"/>
    <w:uiPriority w:val="99"/>
    <w:rsid w:val="007F503B"/>
  </w:style>
  <w:style w:type="paragraph" w:customStyle="1" w:styleId="first">
    <w:name w:val="first"/>
    <w:basedOn w:val="Normal"/>
    <w:rsid w:val="00D24204"/>
    <w:pPr>
      <w:spacing w:before="100" w:beforeAutospacing="1" w:after="100" w:afterAutospacing="1"/>
    </w:pPr>
    <w:rPr>
      <w:rFonts w:ascii="Times New Roman" w:eastAsia="Times New Roman" w:hAnsi="Times New Roman"/>
      <w:sz w:val="24"/>
      <w:szCs w:val="24"/>
      <w:lang w:eastAsia="es-CO"/>
    </w:rPr>
  </w:style>
  <w:style w:type="character" w:customStyle="1" w:styleId="descripciongrisduro3">
    <w:name w:val="descripcion_grisduro3"/>
    <w:basedOn w:val="Fuentedeprrafopredeter"/>
    <w:rsid w:val="00887F23"/>
    <w:rPr>
      <w:rFonts w:ascii="Trebuchet MS" w:hAnsi="Trebuchet MS" w:hint="default"/>
      <w:color w:val="333333"/>
      <w:sz w:val="20"/>
      <w:szCs w:val="20"/>
    </w:rPr>
  </w:style>
  <w:style w:type="character" w:customStyle="1" w:styleId="nombreseventosrojo">
    <w:name w:val="nombres_eventos_rojo"/>
    <w:basedOn w:val="Fuentedeprrafopredeter"/>
    <w:rsid w:val="00887F23"/>
  </w:style>
  <w:style w:type="character" w:customStyle="1" w:styleId="nombreseventosrojo0">
    <w:name w:val="nombreseventosrojo"/>
    <w:basedOn w:val="Fuentedeprrafopredeter"/>
    <w:rsid w:val="006E43C4"/>
  </w:style>
  <w:style w:type="character" w:customStyle="1" w:styleId="descripciongrisduro30">
    <w:name w:val="descripciongrisduro3"/>
    <w:basedOn w:val="Fuentedeprrafopredeter"/>
    <w:rsid w:val="006E43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571641">
      <w:bodyDiv w:val="1"/>
      <w:marLeft w:val="0"/>
      <w:marRight w:val="0"/>
      <w:marTop w:val="0"/>
      <w:marBottom w:val="0"/>
      <w:divBdr>
        <w:top w:val="none" w:sz="0" w:space="0" w:color="auto"/>
        <w:left w:val="none" w:sz="0" w:space="0" w:color="auto"/>
        <w:bottom w:val="none" w:sz="0" w:space="0" w:color="auto"/>
        <w:right w:val="none" w:sz="0" w:space="0" w:color="auto"/>
      </w:divBdr>
    </w:div>
    <w:div w:id="234558439">
      <w:bodyDiv w:val="1"/>
      <w:marLeft w:val="0"/>
      <w:marRight w:val="0"/>
      <w:marTop w:val="0"/>
      <w:marBottom w:val="0"/>
      <w:divBdr>
        <w:top w:val="none" w:sz="0" w:space="0" w:color="auto"/>
        <w:left w:val="none" w:sz="0" w:space="0" w:color="auto"/>
        <w:bottom w:val="none" w:sz="0" w:space="0" w:color="auto"/>
        <w:right w:val="none" w:sz="0" w:space="0" w:color="auto"/>
      </w:divBdr>
    </w:div>
    <w:div w:id="342244663">
      <w:bodyDiv w:val="1"/>
      <w:marLeft w:val="0"/>
      <w:marRight w:val="0"/>
      <w:marTop w:val="0"/>
      <w:marBottom w:val="0"/>
      <w:divBdr>
        <w:top w:val="none" w:sz="0" w:space="0" w:color="auto"/>
        <w:left w:val="none" w:sz="0" w:space="0" w:color="auto"/>
        <w:bottom w:val="none" w:sz="0" w:space="0" w:color="auto"/>
        <w:right w:val="none" w:sz="0" w:space="0" w:color="auto"/>
      </w:divBdr>
    </w:div>
    <w:div w:id="485587222">
      <w:bodyDiv w:val="1"/>
      <w:marLeft w:val="0"/>
      <w:marRight w:val="0"/>
      <w:marTop w:val="0"/>
      <w:marBottom w:val="0"/>
      <w:divBdr>
        <w:top w:val="none" w:sz="0" w:space="0" w:color="auto"/>
        <w:left w:val="none" w:sz="0" w:space="0" w:color="auto"/>
        <w:bottom w:val="none" w:sz="0" w:space="0" w:color="auto"/>
        <w:right w:val="none" w:sz="0" w:space="0" w:color="auto"/>
      </w:divBdr>
    </w:div>
    <w:div w:id="686833219">
      <w:bodyDiv w:val="1"/>
      <w:marLeft w:val="0"/>
      <w:marRight w:val="0"/>
      <w:marTop w:val="0"/>
      <w:marBottom w:val="0"/>
      <w:divBdr>
        <w:top w:val="none" w:sz="0" w:space="0" w:color="auto"/>
        <w:left w:val="none" w:sz="0" w:space="0" w:color="auto"/>
        <w:bottom w:val="none" w:sz="0" w:space="0" w:color="auto"/>
        <w:right w:val="none" w:sz="0" w:space="0" w:color="auto"/>
      </w:divBdr>
    </w:div>
    <w:div w:id="695623284">
      <w:bodyDiv w:val="1"/>
      <w:marLeft w:val="0"/>
      <w:marRight w:val="0"/>
      <w:marTop w:val="0"/>
      <w:marBottom w:val="0"/>
      <w:divBdr>
        <w:top w:val="none" w:sz="0" w:space="0" w:color="auto"/>
        <w:left w:val="none" w:sz="0" w:space="0" w:color="auto"/>
        <w:bottom w:val="none" w:sz="0" w:space="0" w:color="auto"/>
        <w:right w:val="none" w:sz="0" w:space="0" w:color="auto"/>
      </w:divBdr>
    </w:div>
    <w:div w:id="714431675">
      <w:bodyDiv w:val="1"/>
      <w:marLeft w:val="0"/>
      <w:marRight w:val="0"/>
      <w:marTop w:val="0"/>
      <w:marBottom w:val="0"/>
      <w:divBdr>
        <w:top w:val="none" w:sz="0" w:space="0" w:color="auto"/>
        <w:left w:val="none" w:sz="0" w:space="0" w:color="auto"/>
        <w:bottom w:val="none" w:sz="0" w:space="0" w:color="auto"/>
        <w:right w:val="none" w:sz="0" w:space="0" w:color="auto"/>
      </w:divBdr>
    </w:div>
    <w:div w:id="887689406">
      <w:bodyDiv w:val="1"/>
      <w:marLeft w:val="0"/>
      <w:marRight w:val="0"/>
      <w:marTop w:val="0"/>
      <w:marBottom w:val="0"/>
      <w:divBdr>
        <w:top w:val="none" w:sz="0" w:space="0" w:color="auto"/>
        <w:left w:val="none" w:sz="0" w:space="0" w:color="auto"/>
        <w:bottom w:val="none" w:sz="0" w:space="0" w:color="auto"/>
        <w:right w:val="none" w:sz="0" w:space="0" w:color="auto"/>
      </w:divBdr>
    </w:div>
    <w:div w:id="901021149">
      <w:bodyDiv w:val="1"/>
      <w:marLeft w:val="0"/>
      <w:marRight w:val="0"/>
      <w:marTop w:val="0"/>
      <w:marBottom w:val="0"/>
      <w:divBdr>
        <w:top w:val="none" w:sz="0" w:space="0" w:color="auto"/>
        <w:left w:val="none" w:sz="0" w:space="0" w:color="auto"/>
        <w:bottom w:val="none" w:sz="0" w:space="0" w:color="auto"/>
        <w:right w:val="none" w:sz="0" w:space="0" w:color="auto"/>
      </w:divBdr>
    </w:div>
    <w:div w:id="969551512">
      <w:bodyDiv w:val="1"/>
      <w:marLeft w:val="0"/>
      <w:marRight w:val="0"/>
      <w:marTop w:val="0"/>
      <w:marBottom w:val="0"/>
      <w:divBdr>
        <w:top w:val="none" w:sz="0" w:space="0" w:color="auto"/>
        <w:left w:val="none" w:sz="0" w:space="0" w:color="auto"/>
        <w:bottom w:val="none" w:sz="0" w:space="0" w:color="auto"/>
        <w:right w:val="none" w:sz="0" w:space="0" w:color="auto"/>
      </w:divBdr>
    </w:div>
    <w:div w:id="970668121">
      <w:bodyDiv w:val="1"/>
      <w:marLeft w:val="0"/>
      <w:marRight w:val="0"/>
      <w:marTop w:val="0"/>
      <w:marBottom w:val="0"/>
      <w:divBdr>
        <w:top w:val="none" w:sz="0" w:space="0" w:color="auto"/>
        <w:left w:val="none" w:sz="0" w:space="0" w:color="auto"/>
        <w:bottom w:val="none" w:sz="0" w:space="0" w:color="auto"/>
        <w:right w:val="none" w:sz="0" w:space="0" w:color="auto"/>
      </w:divBdr>
    </w:div>
    <w:div w:id="1006325345">
      <w:bodyDiv w:val="1"/>
      <w:marLeft w:val="0"/>
      <w:marRight w:val="0"/>
      <w:marTop w:val="0"/>
      <w:marBottom w:val="0"/>
      <w:divBdr>
        <w:top w:val="none" w:sz="0" w:space="0" w:color="auto"/>
        <w:left w:val="none" w:sz="0" w:space="0" w:color="auto"/>
        <w:bottom w:val="none" w:sz="0" w:space="0" w:color="auto"/>
        <w:right w:val="none" w:sz="0" w:space="0" w:color="auto"/>
      </w:divBdr>
    </w:div>
    <w:div w:id="1294092583">
      <w:bodyDiv w:val="1"/>
      <w:marLeft w:val="0"/>
      <w:marRight w:val="0"/>
      <w:marTop w:val="0"/>
      <w:marBottom w:val="0"/>
      <w:divBdr>
        <w:top w:val="none" w:sz="0" w:space="0" w:color="auto"/>
        <w:left w:val="none" w:sz="0" w:space="0" w:color="auto"/>
        <w:bottom w:val="none" w:sz="0" w:space="0" w:color="auto"/>
        <w:right w:val="none" w:sz="0" w:space="0" w:color="auto"/>
      </w:divBdr>
    </w:div>
    <w:div w:id="1298296591">
      <w:bodyDiv w:val="1"/>
      <w:marLeft w:val="0"/>
      <w:marRight w:val="0"/>
      <w:marTop w:val="0"/>
      <w:marBottom w:val="0"/>
      <w:divBdr>
        <w:top w:val="none" w:sz="0" w:space="0" w:color="auto"/>
        <w:left w:val="none" w:sz="0" w:space="0" w:color="auto"/>
        <w:bottom w:val="none" w:sz="0" w:space="0" w:color="auto"/>
        <w:right w:val="none" w:sz="0" w:space="0" w:color="auto"/>
      </w:divBdr>
    </w:div>
    <w:div w:id="1318264660">
      <w:bodyDiv w:val="1"/>
      <w:marLeft w:val="0"/>
      <w:marRight w:val="0"/>
      <w:marTop w:val="0"/>
      <w:marBottom w:val="0"/>
      <w:divBdr>
        <w:top w:val="none" w:sz="0" w:space="0" w:color="auto"/>
        <w:left w:val="none" w:sz="0" w:space="0" w:color="auto"/>
        <w:bottom w:val="none" w:sz="0" w:space="0" w:color="auto"/>
        <w:right w:val="none" w:sz="0" w:space="0" w:color="auto"/>
      </w:divBdr>
    </w:div>
    <w:div w:id="1862163923">
      <w:bodyDiv w:val="1"/>
      <w:marLeft w:val="0"/>
      <w:marRight w:val="0"/>
      <w:marTop w:val="0"/>
      <w:marBottom w:val="0"/>
      <w:divBdr>
        <w:top w:val="none" w:sz="0" w:space="0" w:color="auto"/>
        <w:left w:val="none" w:sz="0" w:space="0" w:color="auto"/>
        <w:bottom w:val="none" w:sz="0" w:space="0" w:color="auto"/>
        <w:right w:val="none" w:sz="0" w:space="0" w:color="auto"/>
      </w:divBdr>
    </w:div>
    <w:div w:id="1997563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trk.masterbase.com/V0/3919/R/20630/1576/11?https://docs.google.com/forms/d/1kTUyK_2zC8VlWFYfL3_y2Maqz-h9BrwAGsG6v3vM7xg/viewform?c=0&amp;w=1&amp;utm_campaign=1576:%20Abierta+Convocatoria+INCUBADORA+de+coproducciones+2015&amp;utm_source=MasterBase%20LBV&amp;utm_medium=email&amp;utm_content=11&amp;utm_term=none" TargetMode="External"/><Relationship Id="rId18" Type="http://schemas.openxmlformats.org/officeDocument/2006/relationships/hyperlink" Target="http://contraelsilencio.org/" TargetMode="External"/><Relationship Id="rId26" Type="http://schemas.openxmlformats.org/officeDocument/2006/relationships/hyperlink" Target="http://www.caleidoscopios.net/http:/www.caleidoscopios.net/" TargetMode="External"/><Relationship Id="rId3" Type="http://schemas.openxmlformats.org/officeDocument/2006/relationships/settings" Target="settings.xml"/><Relationship Id="rId21" Type="http://schemas.openxmlformats.org/officeDocument/2006/relationships/hyperlink" Target="http://www.patrimoniofilmico.org.co/index.php/documentos-y-publicaciones/documentos/211-avances-en-la-intervencion-del-archivo-historico-cinematografico-de-inravision" TargetMode="External"/><Relationship Id="rId34" Type="http://schemas.openxmlformats.org/officeDocument/2006/relationships/customXml" Target="../customXml/item4.xml"/><Relationship Id="rId7" Type="http://schemas.openxmlformats.org/officeDocument/2006/relationships/hyperlink" Target="https://form.jotformz.com/53077041996664" TargetMode="External"/><Relationship Id="rId12" Type="http://schemas.openxmlformats.org/officeDocument/2006/relationships/hyperlink" Target="http://www.ventanasur.com.ar/" TargetMode="External"/><Relationship Id="rId17" Type="http://schemas.openxmlformats.org/officeDocument/2006/relationships/hyperlink" Target="http://www.facebook.com/festivaldeayacucho" TargetMode="External"/><Relationship Id="rId25" Type="http://schemas.openxmlformats.org/officeDocument/2006/relationships/hyperlink" Target="http://www.eiacacinema.com/" TargetMode="External"/><Relationship Id="rId33"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hyperlink" Target="mailto:festivaldeayacucho@gmail.com" TargetMode="External"/><Relationship Id="rId20" Type="http://schemas.openxmlformats.org/officeDocument/2006/relationships/hyperlink" Target="http://www.patrimoniofilmico.org.co/index.php/documentos-y-publicaciones/documentos/210-en-dominio-publico"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dynamo.ne/" TargetMode="External"/><Relationship Id="rId11" Type="http://schemas.openxmlformats.org/officeDocument/2006/relationships/hyperlink" Target="http://premiosfenix.com/ganadores/" TargetMode="External"/><Relationship Id="rId24" Type="http://schemas.openxmlformats.org/officeDocument/2006/relationships/hyperlink" Target="mailto:info@eiacacinema.com" TargetMode="External"/><Relationship Id="rId32" Type="http://schemas.openxmlformats.org/officeDocument/2006/relationships/customXml" Target="../customXml/item2.xml"/><Relationship Id="rId5" Type="http://schemas.openxmlformats.org/officeDocument/2006/relationships/hyperlink" Target="https://twitter.com/MejorVeamonos" TargetMode="External"/><Relationship Id="rId15" Type="http://schemas.openxmlformats.org/officeDocument/2006/relationships/hyperlink" Target="http://www.bogoshorts.com/" TargetMode="External"/><Relationship Id="rId23" Type="http://schemas.openxmlformats.org/officeDocument/2006/relationships/hyperlink" Target="https://mng.mincultura.gov.co/prensa/noticias/Paginas/Exposicion-de-Nereo-Lopez-estara-hasta-el-1-de-diciembre-en-Bogota.aspxhttp:/www.mincultura.gov.co/prensa/noticias/Paginas/Exposicion-de-Nereo-Lopez-estara-hasta-el-1-de-diciembre-en-Bogota.aspx" TargetMode="External"/><Relationship Id="rId28" Type="http://schemas.openxmlformats.org/officeDocument/2006/relationships/hyperlink" Target="https://mng.mincultura.gov.co/" TargetMode="External"/><Relationship Id="rId10" Type="http://schemas.openxmlformats.org/officeDocument/2006/relationships/hyperlink" Target="https://www.facebook.com/PremiosMacondoColombia/" TargetMode="External"/><Relationship Id="rId19" Type="http://schemas.openxmlformats.org/officeDocument/2006/relationships/hyperlink" Target="http://www.patrimoniofilmico.org.co/index.php/documentos-y-publicaciones/documentos/212-premio-fundacion-mapfre-ayuda-para-archivos-historicos-de-espana-portugal-y-america-latina-2014-2015" TargetMode="External"/><Relationship Id="rId31"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hyperlink" Target="https://mng.mincultura.gov.co/areas/cinematografia/convocatorias/Documents/Conv%20XI%20Encuentro%20Internacional%20de%20Productores.pdf" TargetMode="External"/><Relationship Id="rId14" Type="http://schemas.openxmlformats.org/officeDocument/2006/relationships/hyperlink" Target="mailto:bogoshortsenobra@gmail.com" TargetMode="External"/><Relationship Id="rId22" Type="http://schemas.openxmlformats.org/officeDocument/2006/relationships/hyperlink" Target="http://www.patrimoniofilmico.org.co/index.php/documentos-y-publicaciones/boletines/214-boletin-numero-64-de-la-fpfc" TargetMode="External"/><Relationship Id="rId27" Type="http://schemas.openxmlformats.org/officeDocument/2006/relationships/hyperlink" Target="mailto:cine@mincultura.gov.co" TargetMode="External"/><Relationship Id="rId30" Type="http://schemas.openxmlformats.org/officeDocument/2006/relationships/theme" Target="theme/theme1.xml"/><Relationship Id="rId8" Type="http://schemas.openxmlformats.org/officeDocument/2006/relationships/hyperlink" Target="mailto:encuentroproductores@mincultura.gov.c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file>

<file path=customXml/item2.xml><?xml version="1.0" encoding="utf-8"?>
<ct:contentTypeSchema xmlns:ct="http://schemas.microsoft.com/office/2006/metadata/contentType" xmlns:ma="http://schemas.microsoft.com/office/2006/metadata/properties/metaAttributes" ct:_="" ma:_="" ma:contentTypeName="Documento" ma:contentTypeID="0x0101000E202FCC15D2FE4687484CC4678348C4" ma:contentTypeVersion="2" ma:contentTypeDescription="Crear nuevo documento." ma:contentTypeScope="" ma:versionID="1dd7263c5c25e5d36a833b25fc3c7ea7">
  <xsd:schema xmlns:xsd="http://www.w3.org/2001/XMLSchema" xmlns:xs="http://www.w3.org/2001/XMLSchema" xmlns:p="http://schemas.microsoft.com/office/2006/metadata/properties" xmlns:ns2="ae9388c0-b1e2-40ea-b6a8-c51c7913cbd2" targetNamespace="http://schemas.microsoft.com/office/2006/metadata/properties" ma:root="true" ma:fieldsID="69190581b3859fb053ad2165fbde9587" ns2:_="">
    <xsd:import namespace="ae9388c0-b1e2-40ea-b6a8-c51c7913cbd2"/>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9388c0-b1e2-40ea-b6a8-c51c7913cbd2"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ae9388c0-b1e2-40ea-b6a8-c51c7913cbd2">H7EN5MXTHQNV-1299-127</_dlc_DocId>
    <_dlc_DocIdUrl xmlns="ae9388c0-b1e2-40ea-b6a8-c51c7913cbd2">
      <Url>https://mng.mincultura.gov.co/areas/cinematografia/_layouts/15/DocIdRedir.aspx?ID=H7EN5MXTHQNV-1299-127</Url>
      <Description>H7EN5MXTHQNV-1299-127</Description>
    </_dlc_DocIdUrl>
  </documentManagement>
</p:properties>
</file>

<file path=customXml/itemProps1.xml><?xml version="1.0" encoding="utf-8"?>
<ds:datastoreItem xmlns:ds="http://schemas.openxmlformats.org/officeDocument/2006/customXml" ds:itemID="{16B458B7-9E12-4827-A208-013D54023BBB}"/>
</file>

<file path=customXml/itemProps2.xml><?xml version="1.0" encoding="utf-8"?>
<ds:datastoreItem xmlns:ds="http://schemas.openxmlformats.org/officeDocument/2006/customXml" ds:itemID="{CBC010F0-3821-4F09-9936-FDFA2175921A}"/>
</file>

<file path=customXml/itemProps3.xml><?xml version="1.0" encoding="utf-8"?>
<ds:datastoreItem xmlns:ds="http://schemas.openxmlformats.org/officeDocument/2006/customXml" ds:itemID="{DF9D79FB-F2A4-4977-8F83-012A09B52121}"/>
</file>

<file path=customXml/itemProps4.xml><?xml version="1.0" encoding="utf-8"?>
<ds:datastoreItem xmlns:ds="http://schemas.openxmlformats.org/officeDocument/2006/customXml" ds:itemID="{57453AB7-5158-4D2B-A70E-D85B144A7DCF}"/>
</file>

<file path=docProps/app.xml><?xml version="1.0" encoding="utf-8"?>
<Properties xmlns="http://schemas.openxmlformats.org/officeDocument/2006/extended-properties" xmlns:vt="http://schemas.openxmlformats.org/officeDocument/2006/docPropsVTypes">
  <Template>Normal</Template>
  <TotalTime>5</TotalTime>
  <Pages>5</Pages>
  <Words>1959</Words>
  <Characters>10776</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Francisco Rozo Triana</dc:creator>
  <cp:keywords/>
  <dc:description/>
  <cp:lastModifiedBy>Francisco Rozo Triana</cp:lastModifiedBy>
  <cp:revision>3</cp:revision>
  <cp:lastPrinted>2015-11-13T20:26:00Z</cp:lastPrinted>
  <dcterms:created xsi:type="dcterms:W3CDTF">2015-11-27T19:48:00Z</dcterms:created>
  <dcterms:modified xsi:type="dcterms:W3CDTF">2015-11-30T16:44:00Z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0x0101000E202FCC15D2FE4687484CC4678348C4</vt:lpwstr>
  </property>
  <property fmtid="{D5CDD505-2E9C-101B-9397-08002B2CF9AE}" pid="3" name="_dlc_DocIdItemGuid">
    <vt:lpwstr>6b01f2ce-3c54-40af-9267-545849bfb407</vt:lpwstr>
  </property>
</Properties>
</file>